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C5" w:rsidRPr="008771C5" w:rsidRDefault="008771C5" w:rsidP="008771C5">
      <w:pPr>
        <w:spacing w:before="0"/>
        <w:ind w:left="0" w:firstLine="0"/>
        <w:jc w:val="both"/>
        <w:rPr>
          <w:rFonts w:ascii="Tahoma" w:eastAsia="Times New Roman" w:hAnsi="Tahoma" w:cs="Tahoma"/>
          <w:sz w:val="23"/>
          <w:szCs w:val="23"/>
        </w:rPr>
      </w:pPr>
      <w:r w:rsidRPr="008771C5">
        <w:rPr>
          <w:rFonts w:ascii="Tahoma" w:eastAsia="Times New Roman" w:hAnsi="Tahoma" w:cs="Tahoma"/>
          <w:sz w:val="23"/>
          <w:szCs w:val="23"/>
        </w:rPr>
        <w:t xml:space="preserve">PURPOSE </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spacing w:before="0"/>
        <w:ind w:left="0" w:firstLine="0"/>
        <w:jc w:val="both"/>
        <w:rPr>
          <w:rFonts w:ascii="Tahoma" w:eastAsia="Times New Roman" w:hAnsi="Tahoma" w:cs="Tahoma"/>
          <w:sz w:val="23"/>
          <w:szCs w:val="23"/>
        </w:rPr>
      </w:pPr>
      <w:r w:rsidRPr="008771C5">
        <w:rPr>
          <w:rFonts w:ascii="Tahoma" w:eastAsia="Times New Roman" w:hAnsi="Tahoma" w:cs="Tahoma"/>
          <w:sz w:val="23"/>
          <w:szCs w:val="23"/>
        </w:rPr>
        <w:t>The purpose of this program is to prevent accidental injury or death of employees or others involved in the routine maintenance, servicing, and testing of equipment and/or machinery do to the unexpected start-up or release of pressure.</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19"/>
        </w:numPr>
        <w:spacing w:before="0"/>
        <w:jc w:val="both"/>
        <w:rPr>
          <w:rFonts w:ascii="Tahoma" w:eastAsia="Times New Roman" w:hAnsi="Tahoma" w:cs="Tahoma"/>
          <w:sz w:val="23"/>
          <w:szCs w:val="23"/>
        </w:rPr>
      </w:pPr>
      <w:r w:rsidRPr="008771C5">
        <w:rPr>
          <w:rFonts w:ascii="Tahoma" w:eastAsia="Times New Roman" w:hAnsi="Tahoma" w:cs="Tahoma"/>
          <w:sz w:val="23"/>
          <w:szCs w:val="23"/>
        </w:rPr>
        <w:t>GENERAL INFORMATION</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22"/>
        </w:numPr>
        <w:spacing w:before="0"/>
        <w:jc w:val="both"/>
        <w:rPr>
          <w:rFonts w:ascii="Tahoma" w:eastAsia="Times New Roman" w:hAnsi="Tahoma" w:cs="Tahoma"/>
          <w:sz w:val="23"/>
          <w:szCs w:val="23"/>
        </w:rPr>
      </w:pPr>
      <w:r w:rsidRPr="008771C5">
        <w:rPr>
          <w:rFonts w:ascii="Tahoma" w:eastAsia="Times New Roman" w:hAnsi="Tahoma" w:cs="Tahoma"/>
          <w:sz w:val="23"/>
          <w:szCs w:val="23"/>
        </w:rPr>
        <w:t>The Company has developed this program to apply to all operations conducted at this facility and on customer property whereas an authorized employee performs routine maintenance, servicing, or testing on equipment covered by the standard.</w:t>
      </w:r>
    </w:p>
    <w:p w:rsidR="008771C5" w:rsidRPr="008771C5" w:rsidRDefault="008771C5" w:rsidP="008771C5">
      <w:pPr>
        <w:spacing w:before="0"/>
        <w:ind w:left="720" w:firstLine="0"/>
        <w:jc w:val="both"/>
        <w:rPr>
          <w:rFonts w:ascii="Tahoma" w:eastAsia="Times New Roman" w:hAnsi="Tahoma" w:cs="Tahoma"/>
          <w:sz w:val="23"/>
          <w:szCs w:val="23"/>
        </w:rPr>
      </w:pPr>
    </w:p>
    <w:p w:rsidR="008771C5" w:rsidRPr="008771C5" w:rsidRDefault="008771C5" w:rsidP="008771C5">
      <w:pPr>
        <w:numPr>
          <w:ilvl w:val="0"/>
          <w:numId w:val="22"/>
        </w:numPr>
        <w:spacing w:before="0"/>
        <w:jc w:val="both"/>
        <w:rPr>
          <w:rFonts w:ascii="Tahoma" w:eastAsia="Times New Roman" w:hAnsi="Tahoma" w:cs="Tahoma"/>
          <w:sz w:val="23"/>
          <w:szCs w:val="23"/>
        </w:rPr>
      </w:pPr>
      <w:r w:rsidRPr="008771C5">
        <w:rPr>
          <w:rFonts w:ascii="Tahoma" w:eastAsia="Times New Roman" w:hAnsi="Tahoma" w:cs="Tahoma"/>
          <w:sz w:val="23"/>
          <w:szCs w:val="23"/>
        </w:rPr>
        <w:t>Authorized employees are instructed to adhere to the lockout / tagout requirements of customers for whom work is performed at temporary job site locations, specifically in instances where equipment is being tested or serviced at the site.</w:t>
      </w:r>
    </w:p>
    <w:p w:rsidR="008771C5" w:rsidRPr="008771C5" w:rsidRDefault="008771C5" w:rsidP="008771C5">
      <w:pPr>
        <w:spacing w:before="0"/>
        <w:ind w:left="720" w:firstLine="0"/>
        <w:rPr>
          <w:rFonts w:ascii="Tahoma" w:eastAsia="Times New Roman" w:hAnsi="Tahoma" w:cs="Tahoma"/>
          <w:sz w:val="23"/>
          <w:szCs w:val="23"/>
        </w:rPr>
      </w:pPr>
    </w:p>
    <w:p w:rsidR="008771C5" w:rsidRPr="008771C5" w:rsidRDefault="008771C5" w:rsidP="008771C5">
      <w:pPr>
        <w:numPr>
          <w:ilvl w:val="0"/>
          <w:numId w:val="22"/>
        </w:numPr>
        <w:spacing w:before="0"/>
        <w:jc w:val="both"/>
        <w:rPr>
          <w:rFonts w:ascii="Tahoma" w:eastAsia="Times New Roman" w:hAnsi="Tahoma" w:cs="Tahoma"/>
          <w:sz w:val="23"/>
          <w:szCs w:val="23"/>
        </w:rPr>
      </w:pPr>
      <w:r w:rsidRPr="008771C5">
        <w:rPr>
          <w:rFonts w:ascii="Tahoma" w:eastAsia="Times New Roman" w:hAnsi="Tahoma" w:cs="Tahoma"/>
          <w:sz w:val="23"/>
          <w:szCs w:val="23"/>
        </w:rPr>
        <w:t xml:space="preserve">It shall be the policy of the Company that in situations where work is being done on Customer property and the lockout/tagout provisions apply, that Company employees follow the </w:t>
      </w:r>
      <w:r w:rsidRPr="008771C5">
        <w:rPr>
          <w:rFonts w:ascii="Tahoma" w:eastAsia="Times New Roman" w:hAnsi="Tahoma" w:cs="Tahoma"/>
          <w:b/>
          <w:sz w:val="23"/>
          <w:szCs w:val="23"/>
        </w:rPr>
        <w:t xml:space="preserve">Customer’s </w:t>
      </w:r>
      <w:r w:rsidRPr="008771C5">
        <w:rPr>
          <w:rFonts w:ascii="Tahoma" w:eastAsia="Times New Roman" w:hAnsi="Tahoma" w:cs="Tahoma"/>
          <w:sz w:val="23"/>
          <w:szCs w:val="23"/>
        </w:rPr>
        <w:t>Lockout &amp; Tagout Procedures.</w:t>
      </w:r>
    </w:p>
    <w:p w:rsidR="008771C5" w:rsidRPr="008771C5" w:rsidRDefault="008771C5" w:rsidP="008771C5">
      <w:pPr>
        <w:spacing w:before="0"/>
        <w:ind w:left="720" w:firstLine="0"/>
        <w:rPr>
          <w:rFonts w:ascii="Tahoma" w:eastAsia="Times New Roman" w:hAnsi="Tahoma" w:cs="Tahoma"/>
          <w:sz w:val="23"/>
          <w:szCs w:val="23"/>
        </w:rPr>
      </w:pPr>
    </w:p>
    <w:p w:rsidR="008771C5" w:rsidRPr="008771C5" w:rsidRDefault="008771C5" w:rsidP="008771C5">
      <w:pPr>
        <w:numPr>
          <w:ilvl w:val="0"/>
          <w:numId w:val="22"/>
        </w:numPr>
        <w:spacing w:before="0"/>
        <w:jc w:val="both"/>
        <w:rPr>
          <w:rFonts w:ascii="Tahoma" w:eastAsia="Times New Roman" w:hAnsi="Tahoma" w:cs="Tahoma"/>
          <w:sz w:val="23"/>
          <w:szCs w:val="23"/>
        </w:rPr>
      </w:pPr>
      <w:r w:rsidRPr="008771C5">
        <w:rPr>
          <w:rFonts w:ascii="Tahoma" w:eastAsia="Times New Roman" w:hAnsi="Tahoma" w:cs="Tahoma"/>
          <w:sz w:val="23"/>
          <w:szCs w:val="23"/>
        </w:rPr>
        <w:t>It shall become the responsibility of the Onsite Supervisor to; (1) perform a worksite inspection to prevent any unexpected energizing start up or release of stored energy that could occur &amp; cause injury (2) ensure compliance with the lockout/tagout provision in all instances where such is applicable, and (3) provide equipment listing and surveys to all affected employees.</w:t>
      </w:r>
    </w:p>
    <w:p w:rsidR="008771C5" w:rsidRPr="008771C5" w:rsidRDefault="008771C5" w:rsidP="008771C5">
      <w:pPr>
        <w:spacing w:before="0"/>
        <w:ind w:left="720" w:firstLine="0"/>
        <w:rPr>
          <w:rFonts w:ascii="Tahoma" w:eastAsia="Times New Roman" w:hAnsi="Tahoma" w:cs="Tahoma"/>
          <w:color w:val="0070C0"/>
          <w:sz w:val="23"/>
          <w:szCs w:val="23"/>
        </w:rPr>
      </w:pPr>
    </w:p>
    <w:p w:rsidR="008771C5" w:rsidRPr="008771C5" w:rsidRDefault="008771C5" w:rsidP="008771C5">
      <w:pPr>
        <w:numPr>
          <w:ilvl w:val="0"/>
          <w:numId w:val="22"/>
        </w:numPr>
        <w:spacing w:befor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t>Employees who apply the Lockout/Tagout procedure in accordance with Company or customer Energy Control Program must make all efforts to first identify all power sources (may have more than one energy source) affecting the equipment, machinery or pipeline system (e.g., pneumatic, hydraulic, electrical, steam, gas, tension, gravity or other).  Employees must coordinate all lockout/tagout activities with the customer representative while on temporary job site locations.</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19"/>
        </w:numPr>
        <w:spacing w:before="0"/>
        <w:jc w:val="both"/>
        <w:rPr>
          <w:rFonts w:ascii="Tahoma" w:eastAsia="Times New Roman" w:hAnsi="Tahoma" w:cs="Tahoma"/>
          <w:sz w:val="23"/>
          <w:szCs w:val="23"/>
        </w:rPr>
      </w:pPr>
      <w:r w:rsidRPr="008771C5">
        <w:rPr>
          <w:rFonts w:ascii="Tahoma" w:eastAsia="Times New Roman" w:hAnsi="Tahoma" w:cs="Tahoma"/>
          <w:sz w:val="23"/>
          <w:szCs w:val="23"/>
        </w:rPr>
        <w:t>TERMS &amp; DEFINITIONS</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23"/>
        </w:numPr>
        <w:spacing w:before="0"/>
        <w:jc w:val="both"/>
        <w:rPr>
          <w:rFonts w:ascii="Tahoma" w:eastAsia="Times New Roman" w:hAnsi="Tahoma" w:cs="Tahoma"/>
          <w:sz w:val="23"/>
          <w:szCs w:val="23"/>
        </w:rPr>
      </w:pPr>
      <w:r w:rsidRPr="008771C5">
        <w:rPr>
          <w:rFonts w:ascii="Tahoma" w:eastAsia="Times New Roman" w:hAnsi="Tahoma" w:cs="Tahoma"/>
          <w:sz w:val="23"/>
          <w:szCs w:val="23"/>
        </w:rPr>
        <w:t>Affected employee:  An employee who performs the duties of his/her job in an area in which the energy control procedure is implemented and servicing or maintenance operations are performed.  An affected employee does not perform servicing or maintenance under normal conditions.</w:t>
      </w:r>
    </w:p>
    <w:p w:rsidR="008771C5" w:rsidRPr="008771C5" w:rsidRDefault="008771C5" w:rsidP="008771C5">
      <w:pPr>
        <w:spacing w:before="0"/>
        <w:ind w:left="720" w:firstLine="0"/>
        <w:jc w:val="both"/>
        <w:rPr>
          <w:rFonts w:ascii="Tahoma" w:eastAsia="Times New Roman" w:hAnsi="Tahoma" w:cs="Tahoma"/>
          <w:sz w:val="23"/>
          <w:szCs w:val="23"/>
        </w:rPr>
      </w:pPr>
    </w:p>
    <w:p w:rsidR="008771C5" w:rsidRPr="008771C5" w:rsidRDefault="008771C5" w:rsidP="008771C5">
      <w:pPr>
        <w:numPr>
          <w:ilvl w:val="0"/>
          <w:numId w:val="23"/>
        </w:numPr>
        <w:spacing w:before="0"/>
        <w:jc w:val="both"/>
        <w:rPr>
          <w:rFonts w:ascii="Tahoma" w:eastAsia="Times New Roman" w:hAnsi="Tahoma" w:cs="Tahoma"/>
          <w:sz w:val="23"/>
          <w:szCs w:val="23"/>
        </w:rPr>
      </w:pPr>
      <w:r w:rsidRPr="008771C5">
        <w:rPr>
          <w:rFonts w:ascii="Tahoma" w:eastAsia="Times New Roman" w:hAnsi="Tahoma" w:cs="Tahoma"/>
          <w:sz w:val="23"/>
          <w:szCs w:val="23"/>
        </w:rPr>
        <w:t>Authorized employee:  An employee who performs servicing and maintenance on machinery or equipment.  The authorized employee should ascertain the exposure status of individual group members.</w:t>
      </w:r>
    </w:p>
    <w:p w:rsidR="008771C5" w:rsidRPr="008771C5" w:rsidRDefault="008771C5" w:rsidP="008771C5">
      <w:pPr>
        <w:numPr>
          <w:ilvl w:val="0"/>
          <w:numId w:val="19"/>
        </w:numPr>
        <w:spacing w:before="0"/>
        <w:jc w:val="both"/>
        <w:rPr>
          <w:rFonts w:ascii="Tahoma" w:eastAsia="Times New Roman" w:hAnsi="Tahoma" w:cs="Tahoma"/>
          <w:sz w:val="23"/>
          <w:szCs w:val="23"/>
        </w:rPr>
      </w:pPr>
      <w:r w:rsidRPr="008771C5">
        <w:rPr>
          <w:rFonts w:ascii="Tahoma" w:eastAsia="Times New Roman" w:hAnsi="Tahoma" w:cs="Tahoma"/>
          <w:sz w:val="23"/>
          <w:szCs w:val="23"/>
        </w:rPr>
        <w:lastRenderedPageBreak/>
        <w:t>ENERGY CONTROL PROCEDURES</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24"/>
        </w:numPr>
        <w:spacing w:before="0"/>
        <w:jc w:val="both"/>
        <w:rPr>
          <w:rFonts w:ascii="Tahoma" w:eastAsia="Times New Roman" w:hAnsi="Tahoma" w:cs="Tahoma"/>
          <w:sz w:val="23"/>
          <w:szCs w:val="23"/>
        </w:rPr>
      </w:pPr>
      <w:r w:rsidRPr="008771C5">
        <w:rPr>
          <w:rFonts w:ascii="Tahoma" w:eastAsia="Times New Roman" w:hAnsi="Tahoma" w:cs="Tahoma"/>
          <w:sz w:val="23"/>
          <w:szCs w:val="23"/>
        </w:rPr>
        <w:t xml:space="preserve">The Company has developed this procedure in efforts to provide for its employees, a safe and effective method of protection from exposure to hazardous energy sources.  Employees should remain aware that simply pushing a button to "stop" or turning "off" pieces of equipment, DOES NOT de-energize the system.  </w:t>
      </w:r>
      <w:r w:rsidRPr="008771C5">
        <w:rPr>
          <w:rFonts w:ascii="Tahoma" w:eastAsia="Times New Roman" w:hAnsi="Tahoma" w:cs="Tahoma"/>
          <w:color w:val="0070C0"/>
          <w:sz w:val="23"/>
          <w:szCs w:val="23"/>
        </w:rPr>
        <w:t>The Company requires the use of both locks and tags when complying with this policy.  Lockout/Tagout devices must include name of individual placing device.</w:t>
      </w:r>
    </w:p>
    <w:p w:rsidR="008771C5" w:rsidRPr="008771C5" w:rsidRDefault="008771C5" w:rsidP="008771C5">
      <w:pPr>
        <w:spacing w:before="0"/>
        <w:ind w:left="720" w:firstLine="0"/>
        <w:jc w:val="both"/>
        <w:rPr>
          <w:rFonts w:ascii="Tahoma" w:eastAsia="Times New Roman" w:hAnsi="Tahoma" w:cs="Tahoma"/>
          <w:sz w:val="23"/>
          <w:szCs w:val="23"/>
        </w:rPr>
      </w:pPr>
    </w:p>
    <w:p w:rsidR="008771C5" w:rsidRPr="008771C5" w:rsidRDefault="008771C5" w:rsidP="008771C5">
      <w:pPr>
        <w:numPr>
          <w:ilvl w:val="0"/>
          <w:numId w:val="24"/>
        </w:numPr>
        <w:spacing w:befor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t>Lockout:  Refers to the act of blocking the flow of energy from the power          source to the equipment.  Such a device must be substantial enough to hold the energy isolating device in an immovable position.  A lockout device is usually a key lock arrangement that secures a valve or lever in the "off" position.  Company employees shall use “Master Locks” in accordance with this program.</w:t>
      </w:r>
    </w:p>
    <w:p w:rsidR="008771C5" w:rsidRPr="008771C5" w:rsidRDefault="008771C5" w:rsidP="008771C5">
      <w:pPr>
        <w:spacing w:before="0"/>
        <w:ind w:left="720" w:firstLine="0"/>
        <w:rPr>
          <w:rFonts w:ascii="Tahoma" w:eastAsia="Times New Roman" w:hAnsi="Tahoma" w:cs="Tahoma"/>
          <w:color w:val="0070C0"/>
          <w:sz w:val="23"/>
          <w:szCs w:val="23"/>
        </w:rPr>
      </w:pPr>
    </w:p>
    <w:p w:rsidR="008771C5" w:rsidRPr="008771C5" w:rsidRDefault="008771C5" w:rsidP="008771C5">
      <w:pPr>
        <w:numPr>
          <w:ilvl w:val="0"/>
          <w:numId w:val="24"/>
        </w:numPr>
        <w:spacing w:befor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t>Tagout:  Refers to the practice of placing a tag on the energy isolating device to warn others that equipment is not to be engaged due to the presence of another employee in the danger area.  Company employees shall use laminated tags (weather &amp; chemical resistant) standardized in size, color, with wording of hazardous energy “Do Not Start”, “Do Not Open”, “Do Not Close”, “Do Not Energize”, or “Do Not Operate”.</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25"/>
        </w:numPr>
        <w:spacing w:before="0"/>
        <w:jc w:val="both"/>
        <w:rPr>
          <w:rFonts w:ascii="Tahoma" w:eastAsia="Times New Roman" w:hAnsi="Tahoma" w:cs="Tahoma"/>
          <w:sz w:val="23"/>
          <w:szCs w:val="23"/>
        </w:rPr>
      </w:pPr>
      <w:r w:rsidRPr="008771C5">
        <w:rPr>
          <w:rFonts w:ascii="Tahoma" w:eastAsia="Times New Roman" w:hAnsi="Tahoma" w:cs="Tahoma"/>
          <w:sz w:val="23"/>
          <w:szCs w:val="23"/>
        </w:rPr>
        <w:t>Tags should never be bypassed or ignored (even if it appears without a lock).</w:t>
      </w:r>
    </w:p>
    <w:p w:rsidR="008771C5" w:rsidRPr="008771C5" w:rsidRDefault="008771C5" w:rsidP="008771C5">
      <w:pPr>
        <w:spacing w:before="0"/>
        <w:ind w:left="1080" w:firstLine="0"/>
        <w:jc w:val="both"/>
        <w:rPr>
          <w:rFonts w:ascii="Tahoma" w:eastAsia="Times New Roman" w:hAnsi="Tahoma" w:cs="Tahoma"/>
          <w:sz w:val="23"/>
          <w:szCs w:val="23"/>
        </w:rPr>
      </w:pPr>
    </w:p>
    <w:p w:rsidR="008771C5" w:rsidRPr="008771C5" w:rsidRDefault="008771C5" w:rsidP="008771C5">
      <w:pPr>
        <w:numPr>
          <w:ilvl w:val="0"/>
          <w:numId w:val="25"/>
        </w:numPr>
        <w:spacing w:before="0"/>
        <w:jc w:val="both"/>
        <w:rPr>
          <w:rFonts w:ascii="Tahoma" w:eastAsia="Times New Roman" w:hAnsi="Tahoma" w:cs="Tahoma"/>
          <w:sz w:val="23"/>
          <w:szCs w:val="23"/>
        </w:rPr>
      </w:pPr>
      <w:r w:rsidRPr="008771C5">
        <w:rPr>
          <w:rFonts w:ascii="Tahoma" w:eastAsia="Times New Roman" w:hAnsi="Tahoma" w:cs="Tahoma"/>
          <w:sz w:val="23"/>
          <w:szCs w:val="23"/>
        </w:rPr>
        <w:t>A tag is sometimes used alone when it is not possible to lock out the energy source, or when it has been demonstrated that a tag alone will effectively prevent accidental start-up by representing a visible means of communicating the hazard to affected personnel.</w:t>
      </w:r>
    </w:p>
    <w:p w:rsidR="008771C5" w:rsidRPr="008771C5" w:rsidRDefault="008771C5" w:rsidP="008771C5">
      <w:pPr>
        <w:spacing w:before="0"/>
        <w:ind w:left="0" w:firstLine="0"/>
        <w:rPr>
          <w:rFonts w:ascii="Tahoma" w:eastAsia="Times New Roman" w:hAnsi="Tahoma" w:cs="Tahoma"/>
          <w:sz w:val="23"/>
          <w:szCs w:val="23"/>
        </w:rPr>
      </w:pPr>
    </w:p>
    <w:p w:rsidR="008771C5" w:rsidRPr="008771C5" w:rsidRDefault="008771C5" w:rsidP="008771C5">
      <w:pPr>
        <w:numPr>
          <w:ilvl w:val="0"/>
          <w:numId w:val="25"/>
        </w:numPr>
        <w:spacing w:before="0"/>
        <w:jc w:val="both"/>
        <w:rPr>
          <w:rFonts w:ascii="Tahoma" w:eastAsia="Times New Roman" w:hAnsi="Tahoma" w:cs="Tahoma"/>
          <w:sz w:val="23"/>
          <w:szCs w:val="23"/>
        </w:rPr>
      </w:pPr>
      <w:r w:rsidRPr="008771C5">
        <w:rPr>
          <w:rFonts w:ascii="Tahoma" w:eastAsia="Times New Roman" w:hAnsi="Tahoma" w:cs="Tahoma"/>
          <w:sz w:val="23"/>
          <w:szCs w:val="23"/>
        </w:rPr>
        <w:t>Whenever a tag is used in the place of a lock, the tag should be treated by employees as it were a lock, and should be removed only by the individual who placed it there.  The tag attachment shall be fastened at the same point at which the lock would have been attached.  If the tag cannot be affixed directly to the energy isolating device, the tag shall be located in a safe position that will be immediately noticeable to anyone attempting to operate the device.</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24"/>
        </w:numPr>
        <w:spacing w:before="0"/>
        <w:jc w:val="both"/>
        <w:rPr>
          <w:rFonts w:ascii="Tahoma" w:eastAsia="Times New Roman" w:hAnsi="Tahoma" w:cs="Tahoma"/>
          <w:sz w:val="23"/>
          <w:szCs w:val="23"/>
        </w:rPr>
      </w:pPr>
      <w:r w:rsidRPr="008771C5">
        <w:rPr>
          <w:rFonts w:ascii="Tahoma" w:eastAsia="Times New Roman" w:hAnsi="Tahoma" w:cs="Tahoma"/>
          <w:sz w:val="23"/>
          <w:szCs w:val="23"/>
        </w:rPr>
        <w:t>The following is a list of common energy sources and control procedures:</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20"/>
        </w:numPr>
        <w:spacing w:before="0"/>
        <w:jc w:val="both"/>
        <w:rPr>
          <w:rFonts w:ascii="Tahoma" w:eastAsia="Times New Roman" w:hAnsi="Tahoma" w:cs="Tahoma"/>
          <w:sz w:val="23"/>
          <w:szCs w:val="23"/>
        </w:rPr>
      </w:pPr>
      <w:r w:rsidRPr="008771C5">
        <w:rPr>
          <w:rFonts w:ascii="Tahoma" w:eastAsia="Times New Roman" w:hAnsi="Tahoma" w:cs="Tahoma"/>
          <w:b/>
          <w:sz w:val="23"/>
          <w:szCs w:val="23"/>
        </w:rPr>
        <w:t>Pneumatic</w:t>
      </w:r>
      <w:r w:rsidRPr="008771C5">
        <w:rPr>
          <w:rFonts w:ascii="Tahoma" w:eastAsia="Times New Roman" w:hAnsi="Tahoma" w:cs="Tahoma"/>
          <w:sz w:val="23"/>
          <w:szCs w:val="23"/>
        </w:rPr>
        <w:t xml:space="preserve">:  Must close block valves upstream and downstream of section to be isolated.  Systems under pneumatic pressure should have stored pressure slowly “bled” from the system until the system will no longer function under air power (zero energy state).  Use chains, energy isolation air valves, shut off valves, padlocks and lockouts to lockout energy </w:t>
      </w:r>
      <w:r w:rsidRPr="008771C5">
        <w:rPr>
          <w:rFonts w:ascii="Tahoma" w:eastAsia="Times New Roman" w:hAnsi="Tahoma" w:cs="Tahoma"/>
          <w:sz w:val="23"/>
          <w:szCs w:val="23"/>
        </w:rPr>
        <w:lastRenderedPageBreak/>
        <w:t>source(s).  Disconnecting the line is the preferred means of isolation.  Coordinate this activity with the customer where applicable.</w:t>
      </w:r>
    </w:p>
    <w:p w:rsidR="008771C5" w:rsidRPr="008771C5" w:rsidRDefault="008771C5" w:rsidP="008771C5">
      <w:pPr>
        <w:spacing w:before="0"/>
        <w:ind w:left="1440" w:firstLine="0"/>
        <w:jc w:val="both"/>
        <w:rPr>
          <w:rFonts w:ascii="Tahoma" w:eastAsia="Times New Roman" w:hAnsi="Tahoma" w:cs="Tahoma"/>
          <w:sz w:val="23"/>
          <w:szCs w:val="23"/>
        </w:rPr>
      </w:pPr>
    </w:p>
    <w:p w:rsidR="008771C5" w:rsidRPr="008771C5" w:rsidRDefault="008771C5" w:rsidP="008771C5">
      <w:pPr>
        <w:numPr>
          <w:ilvl w:val="0"/>
          <w:numId w:val="20"/>
        </w:numPr>
        <w:spacing w:before="0"/>
        <w:jc w:val="both"/>
        <w:rPr>
          <w:rFonts w:ascii="Tahoma" w:eastAsia="Times New Roman" w:hAnsi="Tahoma" w:cs="Tahoma"/>
          <w:sz w:val="23"/>
          <w:szCs w:val="23"/>
        </w:rPr>
      </w:pPr>
      <w:r w:rsidRPr="008771C5">
        <w:rPr>
          <w:rFonts w:ascii="Tahoma" w:eastAsia="Times New Roman" w:hAnsi="Tahoma" w:cs="Tahoma"/>
          <w:b/>
          <w:sz w:val="23"/>
          <w:szCs w:val="23"/>
        </w:rPr>
        <w:t>Hydraulic</w:t>
      </w:r>
      <w:r w:rsidRPr="008771C5">
        <w:rPr>
          <w:rFonts w:ascii="Tahoma" w:eastAsia="Times New Roman" w:hAnsi="Tahoma" w:cs="Tahoma"/>
          <w:sz w:val="23"/>
          <w:szCs w:val="23"/>
        </w:rPr>
        <w:t>:  Isolate the system and release pressure to reach zero energy state.  Even after pressure has been released, hydraulic systems can present a hazard to employees when equipment is not in the “rest” position, (e.g., a hydraulically operated press, left in the raised position may be interacted upon by gravity and therefore will need to be held in position by another object such as a wood or metal block, chain, etc.).  Use lockout valves, padlocks and/or lockouts to lock energy source(s).</w:t>
      </w:r>
    </w:p>
    <w:p w:rsidR="008771C5" w:rsidRPr="008771C5" w:rsidRDefault="008771C5" w:rsidP="008771C5">
      <w:pPr>
        <w:spacing w:before="0"/>
        <w:ind w:left="720" w:firstLine="0"/>
        <w:rPr>
          <w:rFonts w:ascii="Tahoma" w:eastAsia="Times New Roman" w:hAnsi="Tahoma" w:cs="Tahoma"/>
          <w:b/>
          <w:sz w:val="23"/>
          <w:szCs w:val="23"/>
        </w:rPr>
      </w:pPr>
    </w:p>
    <w:p w:rsidR="008771C5" w:rsidRPr="008771C5" w:rsidRDefault="008771C5" w:rsidP="008771C5">
      <w:pPr>
        <w:numPr>
          <w:ilvl w:val="0"/>
          <w:numId w:val="20"/>
        </w:numPr>
        <w:spacing w:before="0"/>
        <w:jc w:val="both"/>
        <w:rPr>
          <w:rFonts w:ascii="Tahoma" w:eastAsia="Times New Roman" w:hAnsi="Tahoma" w:cs="Tahoma"/>
          <w:sz w:val="23"/>
          <w:szCs w:val="23"/>
        </w:rPr>
      </w:pPr>
      <w:r w:rsidRPr="008771C5">
        <w:rPr>
          <w:rFonts w:ascii="Tahoma" w:eastAsia="Times New Roman" w:hAnsi="Tahoma" w:cs="Tahoma"/>
          <w:b/>
          <w:sz w:val="23"/>
          <w:szCs w:val="23"/>
        </w:rPr>
        <w:t>Electrical</w:t>
      </w:r>
      <w:r w:rsidRPr="008771C5">
        <w:rPr>
          <w:rFonts w:ascii="Tahoma" w:eastAsia="Times New Roman" w:hAnsi="Tahoma" w:cs="Tahoma"/>
          <w:sz w:val="23"/>
          <w:szCs w:val="23"/>
        </w:rPr>
        <w:t>:  Ensure that all power sources are locked and tagged out.  Electrical systems will retain residual energy even when the power is turned off.  Employees should engage on/off switches and depress on/off buttons to test for stored energy prior to performing a servicing activity.  An electrical qualified person shall use test equipment to ensure that all circuits are dead.</w:t>
      </w:r>
    </w:p>
    <w:p w:rsidR="008771C5" w:rsidRPr="008771C5" w:rsidRDefault="008771C5" w:rsidP="008771C5">
      <w:pPr>
        <w:spacing w:before="0"/>
        <w:ind w:left="720" w:firstLine="0"/>
        <w:rPr>
          <w:rFonts w:ascii="Tahoma" w:eastAsia="Times New Roman" w:hAnsi="Tahoma" w:cs="Tahoma"/>
          <w:b/>
          <w:sz w:val="23"/>
          <w:szCs w:val="23"/>
        </w:rPr>
      </w:pPr>
    </w:p>
    <w:p w:rsidR="008771C5" w:rsidRPr="008771C5" w:rsidRDefault="008771C5" w:rsidP="008771C5">
      <w:pPr>
        <w:numPr>
          <w:ilvl w:val="0"/>
          <w:numId w:val="20"/>
        </w:numPr>
        <w:spacing w:before="0"/>
        <w:jc w:val="both"/>
        <w:rPr>
          <w:rFonts w:ascii="Tahoma" w:eastAsia="Times New Roman" w:hAnsi="Tahoma" w:cs="Tahoma"/>
          <w:sz w:val="23"/>
          <w:szCs w:val="23"/>
        </w:rPr>
      </w:pPr>
      <w:r w:rsidRPr="008771C5">
        <w:rPr>
          <w:rFonts w:ascii="Tahoma" w:eastAsia="Times New Roman" w:hAnsi="Tahoma" w:cs="Tahoma"/>
          <w:b/>
          <w:sz w:val="23"/>
          <w:szCs w:val="23"/>
        </w:rPr>
        <w:t>Steam / Thermal</w:t>
      </w:r>
      <w:r w:rsidRPr="008771C5">
        <w:rPr>
          <w:rFonts w:ascii="Tahoma" w:eastAsia="Times New Roman" w:hAnsi="Tahoma" w:cs="Tahoma"/>
          <w:sz w:val="23"/>
          <w:szCs w:val="23"/>
        </w:rPr>
        <w:t>:  Employees shall ensure system isolation and that pressurized steam is released from the system prior to performing a service or maintenance activity.  Steam powered systems present an additional hazard in that the potential for burns is prevalent.  Piping, joints, lines, and connections may be extremely hot to the touch.  Additional personal protective equipment may be required, coordinate this activity with the customer where applicable.</w:t>
      </w:r>
    </w:p>
    <w:p w:rsidR="008771C5" w:rsidRPr="008771C5" w:rsidRDefault="008771C5" w:rsidP="008771C5">
      <w:pPr>
        <w:spacing w:before="0"/>
        <w:ind w:left="0" w:firstLine="0"/>
        <w:rPr>
          <w:rFonts w:ascii="Tahoma" w:eastAsia="Times New Roman" w:hAnsi="Tahoma" w:cs="Tahoma"/>
          <w:b/>
          <w:sz w:val="23"/>
          <w:szCs w:val="23"/>
        </w:rPr>
      </w:pPr>
    </w:p>
    <w:p w:rsidR="008771C5" w:rsidRPr="008771C5" w:rsidRDefault="008771C5" w:rsidP="008771C5">
      <w:pPr>
        <w:numPr>
          <w:ilvl w:val="0"/>
          <w:numId w:val="20"/>
        </w:numPr>
        <w:spacing w:before="0"/>
        <w:jc w:val="both"/>
        <w:rPr>
          <w:rFonts w:ascii="Tahoma" w:eastAsia="Times New Roman" w:hAnsi="Tahoma" w:cs="Tahoma"/>
          <w:sz w:val="23"/>
          <w:szCs w:val="23"/>
        </w:rPr>
      </w:pPr>
      <w:r w:rsidRPr="008771C5">
        <w:rPr>
          <w:rFonts w:ascii="Tahoma" w:eastAsia="Times New Roman" w:hAnsi="Tahoma" w:cs="Tahoma"/>
          <w:b/>
          <w:sz w:val="23"/>
          <w:szCs w:val="23"/>
        </w:rPr>
        <w:t>Fluids and Gases</w:t>
      </w:r>
      <w:r w:rsidRPr="008771C5">
        <w:rPr>
          <w:rFonts w:ascii="Tahoma" w:eastAsia="Times New Roman" w:hAnsi="Tahoma" w:cs="Tahoma"/>
          <w:sz w:val="23"/>
          <w:szCs w:val="23"/>
        </w:rPr>
        <w:t>:  Isolate all inlet and outlet piping so that all sources of hazardous energy are controlled.  Some means of isolation include blinding or blanking, use of a line valve(s), depressurizing and disconnecting lines, misaligning pipes and capping or blinding ends, or double block and bleed.  If the isolation method selected requires the opening of any flange or line connection, that flange or line connection point must first be isolated and depressurized and those isolation points subject to lockout/Tagout.  Natural or pressurized gas systems present an additional hazard of potentially explosive/flammable characteristics when interacted upon by sparks open flames, and/or other ignition sources.  Gas under pressure in pipelines must be reduced to minimal operating pressure and/or zero energy state and monitored during the entire service or maintenance process.</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20"/>
        </w:numPr>
        <w:spacing w:before="0"/>
        <w:jc w:val="both"/>
        <w:rPr>
          <w:rFonts w:ascii="Tahoma" w:eastAsia="Times New Roman" w:hAnsi="Tahoma" w:cs="Tahoma"/>
          <w:sz w:val="23"/>
          <w:szCs w:val="23"/>
        </w:rPr>
      </w:pPr>
      <w:r w:rsidRPr="008771C5">
        <w:rPr>
          <w:rFonts w:ascii="Tahoma" w:eastAsia="Times New Roman" w:hAnsi="Tahoma" w:cs="Tahoma"/>
          <w:b/>
          <w:sz w:val="23"/>
          <w:szCs w:val="23"/>
        </w:rPr>
        <w:t>Mechanical</w:t>
      </w:r>
      <w:r w:rsidRPr="008771C5">
        <w:rPr>
          <w:rFonts w:ascii="Tahoma" w:eastAsia="Times New Roman" w:hAnsi="Tahoma" w:cs="Tahoma"/>
          <w:sz w:val="23"/>
          <w:szCs w:val="23"/>
        </w:rPr>
        <w:t xml:space="preserve">:  Employees shall ensure that all stored mechanical energy has been released and/or the energy has been blocked.  Be aware of gravity, springs, tension, and other sources of energy that are not always obvious.  Use blocks, pins, or chains to restrain energy when equipment </w:t>
      </w:r>
      <w:r w:rsidRPr="008771C5">
        <w:rPr>
          <w:rFonts w:ascii="Tahoma" w:eastAsia="Times New Roman" w:hAnsi="Tahoma" w:cs="Tahoma"/>
          <w:sz w:val="23"/>
          <w:szCs w:val="23"/>
        </w:rPr>
        <w:lastRenderedPageBreak/>
        <w:t>cannot be brought to a zero potential energy state.  Padlocks, lockouts, and tags shall be used to Lockout and Tagout mechanical energy.</w:t>
      </w:r>
    </w:p>
    <w:p w:rsidR="008771C5" w:rsidRPr="008771C5" w:rsidRDefault="008771C5" w:rsidP="008771C5">
      <w:pPr>
        <w:spacing w:before="0"/>
        <w:ind w:left="720" w:firstLine="0"/>
        <w:rPr>
          <w:rFonts w:ascii="Tahoma" w:eastAsia="Times New Roman" w:hAnsi="Tahoma" w:cs="Tahoma"/>
          <w:b/>
          <w:sz w:val="23"/>
          <w:szCs w:val="23"/>
        </w:rPr>
      </w:pPr>
    </w:p>
    <w:p w:rsidR="008771C5" w:rsidRPr="008771C5" w:rsidRDefault="008771C5" w:rsidP="008771C5">
      <w:pPr>
        <w:numPr>
          <w:ilvl w:val="0"/>
          <w:numId w:val="20"/>
        </w:numPr>
        <w:spacing w:before="0"/>
        <w:jc w:val="both"/>
        <w:rPr>
          <w:rFonts w:ascii="Tahoma" w:eastAsia="Times New Roman" w:hAnsi="Tahoma" w:cs="Tahoma"/>
          <w:sz w:val="23"/>
          <w:szCs w:val="23"/>
        </w:rPr>
      </w:pPr>
      <w:r w:rsidRPr="008771C5">
        <w:rPr>
          <w:rFonts w:ascii="Tahoma" w:eastAsia="Times New Roman" w:hAnsi="Tahoma" w:cs="Tahoma"/>
          <w:b/>
          <w:sz w:val="23"/>
          <w:szCs w:val="23"/>
        </w:rPr>
        <w:t>Other energy sources</w:t>
      </w:r>
      <w:r w:rsidRPr="008771C5">
        <w:rPr>
          <w:rFonts w:ascii="Tahoma" w:eastAsia="Times New Roman" w:hAnsi="Tahoma" w:cs="Tahoma"/>
          <w:sz w:val="23"/>
          <w:szCs w:val="23"/>
        </w:rPr>
        <w:t xml:space="preserve"> (i.e., chemical, solar, hydrostatic, etc.) shall be thoroughly assessed to determine to what extent it affects other identified energy sources.  When practical, employee should contact their supervisor and the customer representative when doubts concerning the isolation of non-routine energy sources are an issue.</w:t>
      </w:r>
    </w:p>
    <w:p w:rsidR="008771C5" w:rsidRPr="008771C5" w:rsidRDefault="008771C5" w:rsidP="008771C5">
      <w:pPr>
        <w:spacing w:before="0"/>
        <w:ind w:left="0" w:firstLine="0"/>
        <w:rPr>
          <w:rFonts w:ascii="Tahoma" w:eastAsia="Times New Roman" w:hAnsi="Tahoma" w:cs="Tahoma"/>
          <w:sz w:val="23"/>
          <w:szCs w:val="23"/>
        </w:rPr>
      </w:pPr>
    </w:p>
    <w:p w:rsidR="008771C5" w:rsidRPr="008771C5" w:rsidRDefault="008771C5" w:rsidP="008771C5">
      <w:pPr>
        <w:numPr>
          <w:ilvl w:val="0"/>
          <w:numId w:val="19"/>
        </w:numPr>
        <w:spacing w:before="0"/>
        <w:jc w:val="both"/>
        <w:rPr>
          <w:rFonts w:ascii="Tahoma" w:eastAsia="Times New Roman" w:hAnsi="Tahoma" w:cs="Tahoma"/>
          <w:sz w:val="23"/>
          <w:szCs w:val="23"/>
        </w:rPr>
      </w:pPr>
      <w:r w:rsidRPr="008771C5">
        <w:rPr>
          <w:rFonts w:ascii="Tahoma" w:eastAsia="Times New Roman" w:hAnsi="Tahoma" w:cs="Tahoma"/>
          <w:sz w:val="23"/>
          <w:szCs w:val="23"/>
        </w:rPr>
        <w:t>PROCEDURES FOR DISABLING EQUIPMENT/MACHINERY</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26"/>
        </w:numPr>
        <w:spacing w:before="0"/>
        <w:jc w:val="both"/>
        <w:rPr>
          <w:rFonts w:ascii="Tahoma" w:eastAsia="Times New Roman" w:hAnsi="Tahoma" w:cs="Tahoma"/>
          <w:sz w:val="23"/>
          <w:szCs w:val="23"/>
        </w:rPr>
      </w:pPr>
      <w:r w:rsidRPr="008771C5">
        <w:rPr>
          <w:rFonts w:ascii="Tahoma" w:eastAsia="Times New Roman" w:hAnsi="Tahoma" w:cs="Tahoma"/>
          <w:sz w:val="23"/>
          <w:szCs w:val="23"/>
        </w:rPr>
        <w:t>General: This section contains the minimal acceptable procedure for disabling machinery or equipment.  The standard does allow for some exceptions to the rule, but most involve the use of "plug connected" equipment.  Employees are encouraged to abide by those lockout/tagout and permitting provisions of the customer in all areas of employee safety where it exceeds our own policy.</w:t>
      </w:r>
    </w:p>
    <w:p w:rsidR="008771C5" w:rsidRPr="008771C5" w:rsidRDefault="008771C5" w:rsidP="008771C5">
      <w:pPr>
        <w:spacing w:before="0"/>
        <w:ind w:left="720" w:firstLine="0"/>
        <w:jc w:val="both"/>
        <w:rPr>
          <w:rFonts w:ascii="Tahoma" w:eastAsia="Times New Roman" w:hAnsi="Tahoma" w:cs="Tahoma"/>
          <w:color w:val="0070C0"/>
          <w:sz w:val="23"/>
          <w:szCs w:val="23"/>
        </w:rPr>
      </w:pPr>
    </w:p>
    <w:p w:rsidR="008771C5" w:rsidRPr="008771C5" w:rsidRDefault="008771C5" w:rsidP="008771C5">
      <w:pPr>
        <w:numPr>
          <w:ilvl w:val="0"/>
          <w:numId w:val="26"/>
        </w:numPr>
        <w:spacing w:befor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t>Application of Controls: Authorized employees shall follow this sequence as a general guidance for implementing the lockout procedure:</w:t>
      </w:r>
    </w:p>
    <w:p w:rsidR="008771C5" w:rsidRPr="008771C5" w:rsidRDefault="008771C5" w:rsidP="008771C5">
      <w:pPr>
        <w:spacing w:before="0"/>
        <w:ind w:left="0" w:firstLine="0"/>
        <w:jc w:val="both"/>
        <w:rPr>
          <w:rFonts w:ascii="Tahoma" w:eastAsia="Times New Roman" w:hAnsi="Tahoma" w:cs="Tahoma"/>
          <w:color w:val="0070C0"/>
          <w:sz w:val="23"/>
          <w:szCs w:val="23"/>
        </w:rPr>
      </w:pPr>
    </w:p>
    <w:p w:rsidR="008771C5" w:rsidRPr="008771C5" w:rsidRDefault="008771C5" w:rsidP="008771C5">
      <w:pPr>
        <w:numPr>
          <w:ilvl w:val="0"/>
          <w:numId w:val="27"/>
        </w:numPr>
        <w:spacing w:befor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t>Prepare for shutdown.  Notify all affected personnel that the lockout will take effect.  The area immediately affected by the procedure should be isolated from all non-involved personnel.  Ensure that the customer's Site Supervisor or Safety Representative receives notification to alert his own personnel, should they become affected by the lockout procedure.</w:t>
      </w:r>
    </w:p>
    <w:p w:rsidR="008771C5" w:rsidRPr="008771C5" w:rsidRDefault="008771C5" w:rsidP="008771C5">
      <w:pPr>
        <w:spacing w:before="0"/>
        <w:ind w:left="0" w:firstLine="0"/>
        <w:jc w:val="both"/>
        <w:rPr>
          <w:rFonts w:ascii="Tahoma" w:eastAsia="Times New Roman" w:hAnsi="Tahoma" w:cs="Tahoma"/>
          <w:color w:val="0070C0"/>
          <w:sz w:val="23"/>
          <w:szCs w:val="23"/>
        </w:rPr>
      </w:pPr>
    </w:p>
    <w:p w:rsidR="008771C5" w:rsidRPr="008771C5" w:rsidRDefault="008771C5" w:rsidP="008771C5">
      <w:pPr>
        <w:numPr>
          <w:ilvl w:val="0"/>
          <w:numId w:val="27"/>
        </w:numPr>
        <w:spacing w:before="0"/>
        <w:jc w:val="both"/>
        <w:rPr>
          <w:rFonts w:ascii="Tahoma" w:eastAsia="Times New Roman" w:hAnsi="Tahoma" w:cs="Tahoma"/>
          <w:sz w:val="23"/>
          <w:szCs w:val="23"/>
        </w:rPr>
      </w:pPr>
      <w:r>
        <w:rPr>
          <w:rFonts w:ascii="Tahoma" w:eastAsia="Times New Roman" w:hAnsi="Tahoma" w:cs="Tahoma"/>
          <w:color w:val="0070C0"/>
          <w:sz w:val="23"/>
          <w:szCs w:val="23"/>
        </w:rPr>
        <w:t>T</w:t>
      </w:r>
      <w:r w:rsidRPr="008771C5">
        <w:rPr>
          <w:rFonts w:ascii="Tahoma" w:eastAsia="Times New Roman" w:hAnsi="Tahoma" w:cs="Tahoma"/>
          <w:color w:val="0070C0"/>
          <w:sz w:val="23"/>
          <w:szCs w:val="23"/>
        </w:rPr>
        <w:t>he authorized employee shall have knowledge of the type and magnitude of the energy hazards of the equipment to be controlled, and the methods or means to control the energy.</w:t>
      </w:r>
    </w:p>
    <w:p w:rsidR="008771C5" w:rsidRPr="008771C5" w:rsidRDefault="008771C5" w:rsidP="008771C5">
      <w:pPr>
        <w:spacing w:before="0"/>
        <w:ind w:left="1080" w:firstLine="0"/>
        <w:jc w:val="both"/>
        <w:rPr>
          <w:rFonts w:ascii="Tahoma" w:eastAsia="Times New Roman" w:hAnsi="Tahoma" w:cs="Tahoma"/>
          <w:sz w:val="23"/>
          <w:szCs w:val="23"/>
        </w:rPr>
      </w:pPr>
    </w:p>
    <w:p w:rsidR="008771C5" w:rsidRPr="008771C5" w:rsidRDefault="008771C5" w:rsidP="008771C5">
      <w:pPr>
        <w:numPr>
          <w:ilvl w:val="0"/>
          <w:numId w:val="27"/>
        </w:numPr>
        <w:spacing w:before="0"/>
        <w:jc w:val="both"/>
        <w:rPr>
          <w:rFonts w:ascii="Tahoma" w:eastAsia="Times New Roman" w:hAnsi="Tahoma" w:cs="Tahoma"/>
          <w:sz w:val="23"/>
          <w:szCs w:val="23"/>
        </w:rPr>
      </w:pPr>
      <w:r w:rsidRPr="008771C5">
        <w:rPr>
          <w:rFonts w:ascii="Tahoma" w:eastAsia="Times New Roman" w:hAnsi="Tahoma" w:cs="Tahoma"/>
          <w:color w:val="0070C0"/>
          <w:sz w:val="23"/>
          <w:szCs w:val="23"/>
        </w:rPr>
        <w:t>When shutting down machinery or equipment, ensure that all power sources have been isolated and secured from accidental start-up.  The machine or equipment shall be turned off or shutdown using the procedures established for the machine or equipment. All energy isolating devices that are needed to control the energy to the machine or equipment shall be physically located &amp; operated in such a manner as to isolate the machine or equipment from the energy source.  An orderly shutdown must be utilized to avoid any additional or increased hazard(s) to employees as a result of the equipment stoppage.</w:t>
      </w:r>
    </w:p>
    <w:p w:rsidR="008771C5" w:rsidRPr="008771C5" w:rsidRDefault="008771C5" w:rsidP="008771C5">
      <w:pPr>
        <w:spacing w:before="0"/>
        <w:ind w:left="720" w:firstLine="0"/>
        <w:rPr>
          <w:rFonts w:ascii="Tahoma" w:eastAsia="Times New Roman" w:hAnsi="Tahoma" w:cs="Tahoma"/>
          <w:color w:val="0070C0"/>
          <w:sz w:val="23"/>
          <w:szCs w:val="23"/>
        </w:rPr>
      </w:pPr>
    </w:p>
    <w:p w:rsidR="008771C5" w:rsidRPr="008771C5" w:rsidRDefault="008771C5" w:rsidP="008771C5">
      <w:pPr>
        <w:numPr>
          <w:ilvl w:val="0"/>
          <w:numId w:val="27"/>
        </w:numPr>
        <w:spacing w:before="0"/>
        <w:jc w:val="both"/>
        <w:rPr>
          <w:rFonts w:ascii="Tahoma" w:eastAsia="Times New Roman" w:hAnsi="Tahoma" w:cs="Tahoma"/>
          <w:sz w:val="23"/>
          <w:szCs w:val="23"/>
        </w:rPr>
      </w:pPr>
      <w:r w:rsidRPr="008771C5">
        <w:rPr>
          <w:rFonts w:ascii="Tahoma" w:eastAsia="Times New Roman" w:hAnsi="Tahoma" w:cs="Tahoma"/>
          <w:color w:val="0070C0"/>
          <w:sz w:val="23"/>
          <w:szCs w:val="23"/>
        </w:rPr>
        <w:t xml:space="preserve">Apply a lock and tag, issued by the Company or customer, using the following steps; 1) Lockout or tagout devices shall be affixed to each energy isolating device by an authorized employees, 2) Lockout devices, where used, shall be affixed in a manner that will hold the energy isolating devices in a safe or off position, 3) Tagout devices, where used, shall be affixed in such a manner as </w:t>
      </w:r>
      <w:r w:rsidRPr="008771C5">
        <w:rPr>
          <w:rFonts w:ascii="Tahoma" w:eastAsia="Times New Roman" w:hAnsi="Tahoma" w:cs="Tahoma"/>
          <w:color w:val="0070C0"/>
          <w:sz w:val="23"/>
          <w:szCs w:val="23"/>
        </w:rPr>
        <w:lastRenderedPageBreak/>
        <w:t xml:space="preserve">will clearly indicate that the operation or movement of energy isolating devices from the safe or off position, 4) Where tagout devices are used with energy isolating devices designed with the capability of being locked, the tag attachment shall be fastened at the same point at which the lock would have been attached. The tag should include the employee’s name, and the date the lock/tag was placed, 5) Where a tag cannot be affixed directly to the energy isolating device, the tag shall be located as close as safely as possible to the device in a position that will be immediately obvious to anyone attempting to operate the device. </w:t>
      </w:r>
    </w:p>
    <w:p w:rsidR="008771C5" w:rsidRPr="008771C5" w:rsidRDefault="008771C5" w:rsidP="008771C5">
      <w:pPr>
        <w:spacing w:before="0"/>
        <w:ind w:left="720" w:firstLine="0"/>
        <w:rPr>
          <w:rFonts w:ascii="Tahoma" w:eastAsia="Times New Roman" w:hAnsi="Tahoma" w:cs="Tahoma"/>
          <w:color w:val="0070C0"/>
          <w:sz w:val="23"/>
          <w:szCs w:val="23"/>
        </w:rPr>
      </w:pPr>
    </w:p>
    <w:p w:rsidR="008771C5" w:rsidRPr="008771C5" w:rsidRDefault="008771C5" w:rsidP="008771C5">
      <w:pPr>
        <w:numPr>
          <w:ilvl w:val="0"/>
          <w:numId w:val="27"/>
        </w:numPr>
        <w:spacing w:before="0"/>
        <w:jc w:val="both"/>
        <w:rPr>
          <w:rFonts w:ascii="Tahoma" w:eastAsia="Times New Roman" w:hAnsi="Tahoma" w:cs="Tahoma"/>
          <w:sz w:val="23"/>
          <w:szCs w:val="23"/>
        </w:rPr>
      </w:pPr>
      <w:r w:rsidRPr="008771C5">
        <w:rPr>
          <w:rFonts w:ascii="Tahoma" w:eastAsia="Times New Roman" w:hAnsi="Tahoma" w:cs="Tahoma"/>
          <w:color w:val="0070C0"/>
          <w:sz w:val="23"/>
          <w:szCs w:val="23"/>
        </w:rPr>
        <w:t xml:space="preserve">Render safe, all stored or </w:t>
      </w:r>
      <w:r w:rsidRPr="008771C5">
        <w:rPr>
          <w:rFonts w:ascii="Tahoma" w:eastAsia="Times New Roman" w:hAnsi="Tahoma" w:cs="Tahoma"/>
          <w:i/>
          <w:color w:val="0070C0"/>
          <w:sz w:val="23"/>
          <w:szCs w:val="23"/>
        </w:rPr>
        <w:t>residual</w:t>
      </w:r>
      <w:r w:rsidRPr="008771C5">
        <w:rPr>
          <w:rFonts w:ascii="Tahoma" w:eastAsia="Times New Roman" w:hAnsi="Tahoma" w:cs="Tahoma"/>
          <w:color w:val="0070C0"/>
          <w:sz w:val="23"/>
          <w:szCs w:val="23"/>
        </w:rPr>
        <w:t xml:space="preserve"> energy.  1) Following the application of lockout or tagout devices to energy isolating devices, all potentially hazardous stored or residual energy shall be relieved, disconnected, restrained &amp; otherwise rendered safe. 2) If there is a possibility of re-accumulation of stored energy level, verification of isolation shall be continued until the servicing or maintenance is completed, or until the possibility of such accumulation no longer exists. </w:t>
      </w:r>
    </w:p>
    <w:p w:rsidR="008771C5" w:rsidRPr="008771C5" w:rsidRDefault="008771C5" w:rsidP="008771C5">
      <w:pPr>
        <w:spacing w:before="0"/>
        <w:ind w:left="720" w:firstLine="0"/>
        <w:rPr>
          <w:rFonts w:ascii="Tahoma" w:eastAsia="Times New Roman" w:hAnsi="Tahoma" w:cs="Tahoma"/>
          <w:color w:val="0070C0"/>
          <w:sz w:val="23"/>
          <w:szCs w:val="23"/>
        </w:rPr>
      </w:pPr>
    </w:p>
    <w:p w:rsidR="008771C5" w:rsidRPr="008771C5" w:rsidRDefault="008771C5" w:rsidP="008771C5">
      <w:pPr>
        <w:numPr>
          <w:ilvl w:val="0"/>
          <w:numId w:val="27"/>
        </w:numPr>
        <w:spacing w:before="0"/>
        <w:jc w:val="both"/>
        <w:rPr>
          <w:rFonts w:ascii="Tahoma" w:eastAsia="Times New Roman" w:hAnsi="Tahoma" w:cs="Tahoma"/>
          <w:sz w:val="23"/>
          <w:szCs w:val="23"/>
        </w:rPr>
      </w:pPr>
      <w:r w:rsidRPr="008771C5">
        <w:rPr>
          <w:rFonts w:ascii="Tahoma" w:eastAsia="Times New Roman" w:hAnsi="Tahoma" w:cs="Tahoma"/>
          <w:color w:val="0070C0"/>
          <w:sz w:val="23"/>
          <w:szCs w:val="23"/>
        </w:rPr>
        <w:t>Verify the isolation and de-energization of the machinery or equipment.  Prior to starting work on machines or equipment that have been locked or tagged out; the authorized employee shall verify that isolation &amp; de-energization of the machine or equipment have been accomplished.  After verification, ensure all buttons are in the off position and any applicable lines have been disconnected or blocked.</w:t>
      </w:r>
    </w:p>
    <w:p w:rsidR="008771C5" w:rsidRPr="008771C5" w:rsidRDefault="008771C5" w:rsidP="008771C5">
      <w:pPr>
        <w:spacing w:before="0"/>
        <w:ind w:left="0" w:firstLine="0"/>
        <w:jc w:val="both"/>
        <w:rPr>
          <w:rFonts w:ascii="Tahoma" w:eastAsia="Times New Roman" w:hAnsi="Tahoma" w:cs="Tahoma"/>
          <w:color w:val="0070C0"/>
          <w:sz w:val="23"/>
          <w:szCs w:val="23"/>
        </w:rPr>
      </w:pPr>
    </w:p>
    <w:p w:rsidR="008771C5" w:rsidRPr="008771C5" w:rsidRDefault="008771C5" w:rsidP="008771C5">
      <w:pPr>
        <w:numPr>
          <w:ilvl w:val="0"/>
          <w:numId w:val="26"/>
        </w:numPr>
        <w:spacing w:before="0"/>
        <w:jc w:val="both"/>
        <w:rPr>
          <w:rFonts w:ascii="Tahoma" w:eastAsia="Times New Roman" w:hAnsi="Tahoma" w:cs="Tahoma"/>
          <w:sz w:val="23"/>
          <w:szCs w:val="23"/>
        </w:rPr>
      </w:pPr>
      <w:r w:rsidRPr="008771C5">
        <w:rPr>
          <w:rFonts w:ascii="Tahoma" w:eastAsia="Times New Roman" w:hAnsi="Tahoma" w:cs="Tahoma"/>
          <w:sz w:val="23"/>
          <w:szCs w:val="23"/>
        </w:rPr>
        <w:t>Removal of Controls: When canceling the lockout procedure, follow these steps:</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21"/>
        </w:numPr>
        <w:spacing w:before="0"/>
        <w:jc w:val="both"/>
        <w:rPr>
          <w:rFonts w:ascii="Tahoma" w:eastAsia="Times New Roman" w:hAnsi="Tahoma" w:cs="Tahoma"/>
          <w:sz w:val="23"/>
          <w:szCs w:val="23"/>
        </w:rPr>
      </w:pPr>
      <w:r w:rsidRPr="008771C5">
        <w:rPr>
          <w:rFonts w:ascii="Tahoma" w:eastAsia="Times New Roman" w:hAnsi="Tahoma" w:cs="Tahoma"/>
          <w:sz w:val="23"/>
          <w:szCs w:val="23"/>
        </w:rPr>
        <w:t>Inspect the work area to ensure that non-essential items have been removed and that machine or equipment components are intact and capable of operating properly.</w:t>
      </w:r>
    </w:p>
    <w:p w:rsidR="008771C5" w:rsidRPr="008771C5" w:rsidRDefault="008771C5" w:rsidP="008771C5">
      <w:pPr>
        <w:spacing w:before="0"/>
        <w:ind w:left="1800" w:firstLine="0"/>
        <w:jc w:val="both"/>
        <w:rPr>
          <w:rFonts w:ascii="Tahoma" w:eastAsia="Times New Roman" w:hAnsi="Tahoma" w:cs="Tahoma"/>
          <w:sz w:val="23"/>
          <w:szCs w:val="23"/>
        </w:rPr>
      </w:pPr>
    </w:p>
    <w:p w:rsidR="008771C5" w:rsidRPr="008771C5" w:rsidRDefault="008771C5" w:rsidP="008771C5">
      <w:pPr>
        <w:numPr>
          <w:ilvl w:val="0"/>
          <w:numId w:val="21"/>
        </w:numPr>
        <w:spacing w:before="0"/>
        <w:jc w:val="both"/>
        <w:rPr>
          <w:rFonts w:ascii="Tahoma" w:eastAsia="Times New Roman" w:hAnsi="Tahoma" w:cs="Tahoma"/>
          <w:sz w:val="23"/>
          <w:szCs w:val="23"/>
        </w:rPr>
      </w:pPr>
      <w:r w:rsidRPr="008771C5">
        <w:rPr>
          <w:rFonts w:ascii="Tahoma" w:eastAsia="Times New Roman" w:hAnsi="Tahoma" w:cs="Tahoma"/>
          <w:sz w:val="23"/>
          <w:szCs w:val="23"/>
        </w:rPr>
        <w:t>Check the area around the machine or equipment to ensure that all employees have been safely positioned or removed from harm’s way.</w:t>
      </w:r>
    </w:p>
    <w:p w:rsidR="008771C5" w:rsidRPr="008771C5" w:rsidRDefault="008771C5" w:rsidP="008771C5">
      <w:pPr>
        <w:spacing w:before="0"/>
        <w:ind w:left="720" w:firstLine="0"/>
        <w:rPr>
          <w:rFonts w:ascii="Tahoma" w:eastAsia="Times New Roman" w:hAnsi="Tahoma" w:cs="Tahoma"/>
          <w:sz w:val="23"/>
          <w:szCs w:val="23"/>
        </w:rPr>
      </w:pPr>
    </w:p>
    <w:p w:rsidR="008771C5" w:rsidRPr="008771C5" w:rsidRDefault="008771C5" w:rsidP="008771C5">
      <w:pPr>
        <w:numPr>
          <w:ilvl w:val="0"/>
          <w:numId w:val="21"/>
        </w:numPr>
        <w:spacing w:before="0"/>
        <w:jc w:val="both"/>
        <w:rPr>
          <w:rFonts w:ascii="Tahoma" w:eastAsia="Times New Roman" w:hAnsi="Tahoma" w:cs="Tahoma"/>
          <w:sz w:val="23"/>
          <w:szCs w:val="23"/>
        </w:rPr>
      </w:pPr>
      <w:r w:rsidRPr="008771C5">
        <w:rPr>
          <w:rFonts w:ascii="Tahoma" w:eastAsia="Times New Roman" w:hAnsi="Tahoma" w:cs="Tahoma"/>
          <w:sz w:val="23"/>
          <w:szCs w:val="23"/>
        </w:rPr>
        <w:t>Make sure that locks or tags are removed only by those employees who attached them.  Supervisory personnel may make other arrangements due to the absence of the employee who attached the device.</w:t>
      </w:r>
    </w:p>
    <w:p w:rsidR="008771C5" w:rsidRPr="008771C5" w:rsidRDefault="008771C5" w:rsidP="008771C5">
      <w:pPr>
        <w:spacing w:before="0"/>
        <w:ind w:left="720" w:firstLine="0"/>
        <w:rPr>
          <w:rFonts w:ascii="Tahoma" w:eastAsia="Times New Roman" w:hAnsi="Tahoma" w:cs="Tahoma"/>
          <w:sz w:val="23"/>
          <w:szCs w:val="23"/>
        </w:rPr>
      </w:pPr>
    </w:p>
    <w:p w:rsidR="008771C5" w:rsidRPr="008771C5" w:rsidRDefault="008771C5" w:rsidP="008771C5">
      <w:pPr>
        <w:numPr>
          <w:ilvl w:val="0"/>
          <w:numId w:val="21"/>
        </w:numPr>
        <w:spacing w:before="0"/>
        <w:jc w:val="both"/>
        <w:rPr>
          <w:rFonts w:ascii="Tahoma" w:eastAsia="Times New Roman" w:hAnsi="Tahoma" w:cs="Tahoma"/>
          <w:sz w:val="23"/>
          <w:szCs w:val="23"/>
        </w:rPr>
      </w:pPr>
      <w:r w:rsidRPr="008771C5">
        <w:rPr>
          <w:rFonts w:ascii="Tahoma" w:eastAsia="Times New Roman" w:hAnsi="Tahoma" w:cs="Tahoma"/>
          <w:sz w:val="23"/>
          <w:szCs w:val="23"/>
        </w:rPr>
        <w:t>Notify all affected employees after removing locks and tags and before starting equipment or machinery (when applicable).</w:t>
      </w:r>
    </w:p>
    <w:p w:rsidR="008771C5" w:rsidRPr="008771C5" w:rsidRDefault="008771C5" w:rsidP="008771C5">
      <w:pPr>
        <w:spacing w:before="0"/>
        <w:ind w:left="720" w:firstLine="0"/>
        <w:rPr>
          <w:rFonts w:ascii="Tahoma" w:eastAsia="Times New Roman" w:hAnsi="Tahoma" w:cs="Tahoma"/>
          <w:sz w:val="23"/>
          <w:szCs w:val="23"/>
        </w:rPr>
      </w:pPr>
    </w:p>
    <w:p w:rsidR="008771C5" w:rsidRPr="008771C5" w:rsidRDefault="008771C5" w:rsidP="008771C5">
      <w:pPr>
        <w:numPr>
          <w:ilvl w:val="0"/>
          <w:numId w:val="21"/>
        </w:numPr>
        <w:spacing w:before="0"/>
        <w:jc w:val="both"/>
        <w:rPr>
          <w:rFonts w:ascii="Tahoma" w:eastAsia="Times New Roman" w:hAnsi="Tahoma" w:cs="Tahoma"/>
          <w:sz w:val="23"/>
          <w:szCs w:val="23"/>
        </w:rPr>
      </w:pPr>
      <w:r w:rsidRPr="008771C5">
        <w:rPr>
          <w:rFonts w:ascii="Tahoma" w:eastAsia="Times New Roman" w:hAnsi="Tahoma" w:cs="Tahoma"/>
          <w:sz w:val="23"/>
          <w:szCs w:val="23"/>
        </w:rPr>
        <w:t>The supervisor or other available management person (to include the customer’s safety rep) will verify the return to operation decision prior to equipment re-startup.</w:t>
      </w:r>
    </w:p>
    <w:p w:rsidR="008771C5" w:rsidRPr="008771C5" w:rsidRDefault="008771C5" w:rsidP="008771C5">
      <w:pPr>
        <w:numPr>
          <w:ilvl w:val="0"/>
          <w:numId w:val="26"/>
        </w:numPr>
        <w:spacing w:befor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lastRenderedPageBreak/>
        <w:t>Temporary Removal of Lockout &amp; Tagout Devices: When temporarily removing Lockout &amp; Tagout devices, the following procedures shall apply;</w:t>
      </w:r>
    </w:p>
    <w:p w:rsidR="008771C5" w:rsidRPr="008771C5" w:rsidRDefault="008771C5" w:rsidP="008771C5">
      <w:pPr>
        <w:spacing w:before="0"/>
        <w:ind w:left="0" w:firstLine="0"/>
        <w:jc w:val="both"/>
        <w:rPr>
          <w:rFonts w:ascii="Tahoma" w:eastAsia="Times New Roman" w:hAnsi="Tahoma" w:cs="Tahoma"/>
          <w:color w:val="0070C0"/>
          <w:sz w:val="23"/>
          <w:szCs w:val="23"/>
        </w:rPr>
      </w:pPr>
    </w:p>
    <w:p w:rsidR="008771C5" w:rsidRPr="008771C5" w:rsidRDefault="008771C5" w:rsidP="008771C5">
      <w:pPr>
        <w:numPr>
          <w:ilvl w:val="0"/>
          <w:numId w:val="28"/>
        </w:numPr>
        <w:spacing w:befor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t>Clear away tools,</w:t>
      </w:r>
    </w:p>
    <w:p w:rsidR="008771C5" w:rsidRPr="008771C5" w:rsidRDefault="008771C5" w:rsidP="008771C5">
      <w:pPr>
        <w:spacing w:before="0"/>
        <w:ind w:left="1440" w:firstLine="0"/>
        <w:jc w:val="both"/>
        <w:rPr>
          <w:rFonts w:ascii="Tahoma" w:eastAsia="Times New Roman" w:hAnsi="Tahoma" w:cs="Tahoma"/>
          <w:color w:val="0070C0"/>
          <w:sz w:val="23"/>
          <w:szCs w:val="23"/>
        </w:rPr>
      </w:pPr>
    </w:p>
    <w:p w:rsidR="008771C5" w:rsidRPr="008771C5" w:rsidRDefault="008771C5" w:rsidP="008771C5">
      <w:pPr>
        <w:numPr>
          <w:ilvl w:val="0"/>
          <w:numId w:val="28"/>
        </w:numPr>
        <w:spacing w:befor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t>Remove employees from hazard area,</w:t>
      </w:r>
    </w:p>
    <w:p w:rsidR="008771C5" w:rsidRPr="008771C5" w:rsidRDefault="008771C5" w:rsidP="008771C5">
      <w:pPr>
        <w:spacing w:before="0"/>
        <w:ind w:left="720" w:firstLine="0"/>
        <w:rPr>
          <w:rFonts w:ascii="Tahoma" w:eastAsia="Times New Roman" w:hAnsi="Tahoma" w:cs="Tahoma"/>
          <w:color w:val="0070C0"/>
          <w:sz w:val="23"/>
          <w:szCs w:val="23"/>
        </w:rPr>
      </w:pPr>
    </w:p>
    <w:p w:rsidR="008771C5" w:rsidRPr="008771C5" w:rsidRDefault="008771C5" w:rsidP="008771C5">
      <w:pPr>
        <w:numPr>
          <w:ilvl w:val="0"/>
          <w:numId w:val="28"/>
        </w:numPr>
        <w:spacing w:befor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t>Remove the LO/TO device,</w:t>
      </w:r>
    </w:p>
    <w:p w:rsidR="008771C5" w:rsidRPr="008771C5" w:rsidRDefault="008771C5" w:rsidP="008771C5">
      <w:pPr>
        <w:spacing w:before="0"/>
        <w:ind w:left="720" w:firstLine="0"/>
        <w:rPr>
          <w:rFonts w:ascii="Tahoma" w:eastAsia="Times New Roman" w:hAnsi="Tahoma" w:cs="Tahoma"/>
          <w:color w:val="0070C0"/>
          <w:sz w:val="23"/>
          <w:szCs w:val="23"/>
        </w:rPr>
      </w:pPr>
    </w:p>
    <w:p w:rsidR="008771C5" w:rsidRPr="008771C5" w:rsidRDefault="008771C5" w:rsidP="008771C5">
      <w:pPr>
        <w:numPr>
          <w:ilvl w:val="0"/>
          <w:numId w:val="28"/>
        </w:numPr>
        <w:spacing w:befor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t>Energize &amp; proceed with testing, and</w:t>
      </w:r>
    </w:p>
    <w:p w:rsidR="008771C5" w:rsidRPr="008771C5" w:rsidRDefault="008771C5" w:rsidP="008771C5">
      <w:pPr>
        <w:spacing w:before="0"/>
        <w:ind w:left="720" w:firstLine="0"/>
        <w:rPr>
          <w:rFonts w:ascii="Tahoma" w:eastAsia="Times New Roman" w:hAnsi="Tahoma" w:cs="Tahoma"/>
          <w:color w:val="0070C0"/>
          <w:sz w:val="23"/>
          <w:szCs w:val="23"/>
        </w:rPr>
      </w:pPr>
    </w:p>
    <w:p w:rsidR="008771C5" w:rsidRPr="008771C5" w:rsidRDefault="008771C5" w:rsidP="008771C5">
      <w:pPr>
        <w:numPr>
          <w:ilvl w:val="0"/>
          <w:numId w:val="28"/>
        </w:numPr>
        <w:spacing w:befor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t>Re-energize &amp; reapply control measures.</w:t>
      </w:r>
    </w:p>
    <w:p w:rsidR="008771C5" w:rsidRPr="008771C5" w:rsidRDefault="008771C5" w:rsidP="008771C5">
      <w:pPr>
        <w:spacing w:before="0"/>
        <w:ind w:left="720" w:firstLine="0"/>
        <w:rPr>
          <w:rFonts w:ascii="Tahoma" w:eastAsia="Times New Roman" w:hAnsi="Tahoma" w:cs="Tahoma"/>
          <w:color w:val="0070C0"/>
          <w:sz w:val="23"/>
          <w:szCs w:val="23"/>
        </w:rPr>
      </w:pPr>
    </w:p>
    <w:p w:rsidR="008771C5" w:rsidRPr="008771C5" w:rsidRDefault="008771C5" w:rsidP="008771C5">
      <w:pPr>
        <w:spacing w:before="0"/>
        <w:ind w:left="1440" w:firstLin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t>Note: Removal procedure shall be documented.</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26"/>
        </w:numPr>
        <w:spacing w:befor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t>The On-site Supervisor will monitor and control the use of lockout/tagout devices in all instances whereby the Customer does not perform the procedure.  Company employees are authorized to participate in Group Lockout &amp; Tagout circumstances that involve Company owned equipment only.  The Company’s On-site Supervisor shall be responsible for enforcing this policy, thereby, affording all onsite personnel a level of protection equal to that provided by a personal Lockout/Tagout device.  Additionally, the Onsite Supervisor shall ascertain the exposure status of individual group members.  Each employee shall attach a personal Lockout/Tagout device to the group's device while he/she is working &amp; then removes it when finished.</w:t>
      </w:r>
    </w:p>
    <w:p w:rsidR="008771C5" w:rsidRPr="008771C5" w:rsidRDefault="008771C5" w:rsidP="008771C5">
      <w:pPr>
        <w:spacing w:before="0"/>
        <w:ind w:left="0" w:firstLine="0"/>
        <w:jc w:val="both"/>
        <w:rPr>
          <w:rFonts w:ascii="Tahoma" w:eastAsia="Times New Roman" w:hAnsi="Tahoma" w:cs="Tahoma"/>
          <w:color w:val="0070C0"/>
          <w:sz w:val="23"/>
          <w:szCs w:val="23"/>
        </w:rPr>
      </w:pPr>
    </w:p>
    <w:p w:rsidR="008771C5" w:rsidRPr="008771C5" w:rsidRDefault="008771C5" w:rsidP="008771C5">
      <w:pPr>
        <w:spacing w:before="0"/>
        <w:ind w:left="1080" w:firstLin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t>During shift change or personnel changes, there should be specific procedures to ensure the continuity of Lockout/Tagout procedures.  The Lockout/Tagout Permit shall be specify and document these procedures.</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19"/>
        </w:numPr>
        <w:spacing w:before="0"/>
        <w:jc w:val="both"/>
        <w:rPr>
          <w:rFonts w:ascii="Tahoma" w:eastAsia="Times New Roman" w:hAnsi="Tahoma" w:cs="Tahoma"/>
          <w:sz w:val="23"/>
          <w:szCs w:val="23"/>
        </w:rPr>
      </w:pPr>
      <w:r w:rsidRPr="008771C5">
        <w:rPr>
          <w:rFonts w:ascii="Tahoma" w:eastAsia="Times New Roman" w:hAnsi="Tahoma" w:cs="Tahoma"/>
          <w:sz w:val="23"/>
          <w:szCs w:val="23"/>
        </w:rPr>
        <w:t>INSPECTIONS</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29"/>
        </w:numPr>
        <w:spacing w:before="0"/>
        <w:jc w:val="both"/>
        <w:rPr>
          <w:rFonts w:ascii="Tahoma" w:eastAsia="Times New Roman" w:hAnsi="Tahoma" w:cs="Tahoma"/>
          <w:sz w:val="23"/>
          <w:szCs w:val="23"/>
        </w:rPr>
      </w:pPr>
      <w:r w:rsidRPr="008771C5">
        <w:rPr>
          <w:rFonts w:ascii="Tahoma" w:eastAsia="Times New Roman" w:hAnsi="Tahoma" w:cs="Tahoma"/>
          <w:sz w:val="23"/>
          <w:szCs w:val="23"/>
        </w:rPr>
        <w:t>Site supervisory personnel shall check the integrity of all energy isolating devices placed on equipment that Company employees would work on.</w:t>
      </w:r>
    </w:p>
    <w:p w:rsidR="008771C5" w:rsidRPr="008771C5" w:rsidRDefault="008771C5" w:rsidP="008771C5">
      <w:pPr>
        <w:spacing w:before="0"/>
        <w:ind w:left="720" w:firstLine="0"/>
        <w:jc w:val="both"/>
        <w:rPr>
          <w:rFonts w:ascii="Tahoma" w:eastAsia="Times New Roman" w:hAnsi="Tahoma" w:cs="Tahoma"/>
          <w:sz w:val="23"/>
          <w:szCs w:val="23"/>
        </w:rPr>
      </w:pPr>
    </w:p>
    <w:p w:rsidR="008771C5" w:rsidRPr="008771C5" w:rsidRDefault="008771C5" w:rsidP="008771C5">
      <w:pPr>
        <w:numPr>
          <w:ilvl w:val="0"/>
          <w:numId w:val="29"/>
        </w:numPr>
        <w:spacing w:before="0"/>
        <w:jc w:val="both"/>
        <w:rPr>
          <w:rFonts w:ascii="Tahoma" w:eastAsia="Times New Roman" w:hAnsi="Tahoma" w:cs="Tahoma"/>
          <w:sz w:val="23"/>
          <w:szCs w:val="23"/>
        </w:rPr>
      </w:pPr>
      <w:r w:rsidRPr="008771C5">
        <w:rPr>
          <w:rFonts w:ascii="Tahoma" w:eastAsia="Times New Roman" w:hAnsi="Tahoma" w:cs="Tahoma"/>
          <w:sz w:val="23"/>
          <w:szCs w:val="23"/>
        </w:rPr>
        <w:t>Employees who apply vessel isolating devices are responsible for inspecting seals, bolts, gaskets and other connections before and after the application of controls.  However, in all cases unless otherwise specified, the customer shall be responsible for vessel isolation procedures.</w:t>
      </w:r>
    </w:p>
    <w:p w:rsidR="008771C5" w:rsidRPr="008771C5" w:rsidRDefault="008771C5" w:rsidP="008771C5">
      <w:pPr>
        <w:spacing w:before="0"/>
        <w:ind w:left="720" w:firstLine="0"/>
        <w:rPr>
          <w:rFonts w:ascii="Tahoma" w:eastAsia="Times New Roman" w:hAnsi="Tahoma" w:cs="Tahoma"/>
          <w:sz w:val="23"/>
          <w:szCs w:val="23"/>
        </w:rPr>
      </w:pPr>
    </w:p>
    <w:p w:rsidR="008771C5" w:rsidRPr="008771C5" w:rsidRDefault="008771C5" w:rsidP="008771C5">
      <w:pPr>
        <w:numPr>
          <w:ilvl w:val="0"/>
          <w:numId w:val="29"/>
        </w:numPr>
        <w:spacing w:before="0"/>
        <w:jc w:val="both"/>
        <w:rPr>
          <w:rFonts w:ascii="Tahoma" w:eastAsia="Times New Roman" w:hAnsi="Tahoma" w:cs="Tahoma"/>
          <w:sz w:val="23"/>
          <w:szCs w:val="23"/>
        </w:rPr>
      </w:pPr>
      <w:r w:rsidRPr="008771C5">
        <w:rPr>
          <w:rFonts w:ascii="Tahoma" w:eastAsia="Times New Roman" w:hAnsi="Tahoma" w:cs="Tahoma"/>
          <w:sz w:val="23"/>
          <w:szCs w:val="23"/>
        </w:rPr>
        <w:t>When inspections are concluded, the employee performing the inspection (shop foreman) must submit a written “certification” confirming that the applicable components of the plan have been adhered to.  Such certification shall include the following information, at a minimum:</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33"/>
        </w:numPr>
        <w:spacing w:before="0"/>
        <w:jc w:val="both"/>
        <w:rPr>
          <w:rFonts w:ascii="Tahoma" w:eastAsia="Times New Roman" w:hAnsi="Tahoma" w:cs="Tahoma"/>
          <w:sz w:val="23"/>
          <w:szCs w:val="23"/>
        </w:rPr>
      </w:pPr>
      <w:r w:rsidRPr="008771C5">
        <w:rPr>
          <w:rFonts w:ascii="Tahoma" w:eastAsia="Times New Roman" w:hAnsi="Tahoma" w:cs="Tahoma"/>
          <w:sz w:val="23"/>
          <w:szCs w:val="23"/>
        </w:rPr>
        <w:lastRenderedPageBreak/>
        <w:t>The name of the inspector;</w:t>
      </w:r>
    </w:p>
    <w:p w:rsidR="008771C5" w:rsidRPr="008771C5" w:rsidRDefault="008771C5" w:rsidP="008771C5">
      <w:pPr>
        <w:spacing w:before="0"/>
        <w:ind w:left="1440" w:firstLine="0"/>
        <w:jc w:val="both"/>
        <w:rPr>
          <w:rFonts w:ascii="Tahoma" w:eastAsia="Times New Roman" w:hAnsi="Tahoma" w:cs="Tahoma"/>
          <w:sz w:val="23"/>
          <w:szCs w:val="23"/>
        </w:rPr>
      </w:pPr>
    </w:p>
    <w:p w:rsidR="008771C5" w:rsidRPr="008771C5" w:rsidRDefault="008771C5" w:rsidP="008771C5">
      <w:pPr>
        <w:numPr>
          <w:ilvl w:val="0"/>
          <w:numId w:val="33"/>
        </w:numPr>
        <w:spacing w:before="0"/>
        <w:jc w:val="both"/>
        <w:rPr>
          <w:rFonts w:ascii="Tahoma" w:eastAsia="Times New Roman" w:hAnsi="Tahoma" w:cs="Tahoma"/>
          <w:sz w:val="23"/>
          <w:szCs w:val="23"/>
        </w:rPr>
      </w:pPr>
      <w:r w:rsidRPr="008771C5">
        <w:rPr>
          <w:rFonts w:ascii="Tahoma" w:eastAsia="Times New Roman" w:hAnsi="Tahoma" w:cs="Tahoma"/>
          <w:sz w:val="23"/>
          <w:szCs w:val="23"/>
        </w:rPr>
        <w:t>The date the inspection was performed;</w:t>
      </w:r>
    </w:p>
    <w:p w:rsidR="008771C5" w:rsidRPr="008771C5" w:rsidRDefault="008771C5" w:rsidP="008771C5">
      <w:pPr>
        <w:spacing w:before="0"/>
        <w:ind w:left="720" w:firstLine="0"/>
        <w:rPr>
          <w:rFonts w:ascii="Tahoma" w:eastAsia="Times New Roman" w:hAnsi="Tahoma" w:cs="Tahoma"/>
          <w:sz w:val="23"/>
          <w:szCs w:val="23"/>
        </w:rPr>
      </w:pPr>
    </w:p>
    <w:p w:rsidR="008771C5" w:rsidRPr="008771C5" w:rsidRDefault="008771C5" w:rsidP="008771C5">
      <w:pPr>
        <w:numPr>
          <w:ilvl w:val="0"/>
          <w:numId w:val="33"/>
        </w:numPr>
        <w:spacing w:before="0"/>
        <w:jc w:val="both"/>
        <w:rPr>
          <w:rFonts w:ascii="Tahoma" w:eastAsia="Times New Roman" w:hAnsi="Tahoma" w:cs="Tahoma"/>
          <w:sz w:val="23"/>
          <w:szCs w:val="23"/>
        </w:rPr>
      </w:pPr>
      <w:r w:rsidRPr="008771C5">
        <w:rPr>
          <w:rFonts w:ascii="Tahoma" w:eastAsia="Times New Roman" w:hAnsi="Tahoma" w:cs="Tahoma"/>
          <w:sz w:val="23"/>
          <w:szCs w:val="23"/>
        </w:rPr>
        <w:t>The department or location affected by the inspection;</w:t>
      </w:r>
    </w:p>
    <w:p w:rsidR="008771C5" w:rsidRPr="008771C5" w:rsidRDefault="008771C5" w:rsidP="008771C5">
      <w:pPr>
        <w:spacing w:before="0"/>
        <w:ind w:left="720" w:firstLine="0"/>
        <w:rPr>
          <w:rFonts w:ascii="Tahoma" w:eastAsia="Times New Roman" w:hAnsi="Tahoma" w:cs="Tahoma"/>
          <w:sz w:val="23"/>
          <w:szCs w:val="23"/>
        </w:rPr>
      </w:pPr>
    </w:p>
    <w:p w:rsidR="008771C5" w:rsidRPr="008771C5" w:rsidRDefault="008771C5" w:rsidP="008771C5">
      <w:pPr>
        <w:numPr>
          <w:ilvl w:val="0"/>
          <w:numId w:val="33"/>
        </w:numPr>
        <w:spacing w:before="0"/>
        <w:jc w:val="both"/>
        <w:rPr>
          <w:rFonts w:ascii="Tahoma" w:eastAsia="Times New Roman" w:hAnsi="Tahoma" w:cs="Tahoma"/>
          <w:sz w:val="23"/>
          <w:szCs w:val="23"/>
        </w:rPr>
      </w:pPr>
      <w:r w:rsidRPr="008771C5">
        <w:rPr>
          <w:rFonts w:ascii="Tahoma" w:eastAsia="Times New Roman" w:hAnsi="Tahoma" w:cs="Tahoma"/>
          <w:sz w:val="23"/>
          <w:szCs w:val="23"/>
        </w:rPr>
        <w:t>The name or other description of the equipment/machinery being locked and/or tagged out;</w:t>
      </w:r>
    </w:p>
    <w:p w:rsidR="008771C5" w:rsidRPr="008771C5" w:rsidRDefault="008771C5" w:rsidP="008771C5">
      <w:pPr>
        <w:spacing w:before="0"/>
        <w:ind w:left="720" w:firstLine="0"/>
        <w:rPr>
          <w:rFonts w:ascii="Tahoma" w:eastAsia="Times New Roman" w:hAnsi="Tahoma" w:cs="Tahoma"/>
          <w:sz w:val="23"/>
          <w:szCs w:val="23"/>
        </w:rPr>
      </w:pPr>
    </w:p>
    <w:p w:rsidR="008771C5" w:rsidRPr="008771C5" w:rsidRDefault="008771C5" w:rsidP="008771C5">
      <w:pPr>
        <w:numPr>
          <w:ilvl w:val="0"/>
          <w:numId w:val="33"/>
        </w:numPr>
        <w:spacing w:before="0"/>
        <w:jc w:val="both"/>
        <w:rPr>
          <w:rFonts w:ascii="Tahoma" w:eastAsia="Times New Roman" w:hAnsi="Tahoma" w:cs="Tahoma"/>
          <w:sz w:val="23"/>
          <w:szCs w:val="23"/>
        </w:rPr>
      </w:pPr>
      <w:r w:rsidRPr="008771C5">
        <w:rPr>
          <w:rFonts w:ascii="Tahoma" w:eastAsia="Times New Roman" w:hAnsi="Tahoma" w:cs="Tahoma"/>
          <w:sz w:val="23"/>
          <w:szCs w:val="23"/>
        </w:rPr>
        <w:t>The reason that the Lockout/Tagout was affected;</w:t>
      </w:r>
    </w:p>
    <w:p w:rsidR="008771C5" w:rsidRPr="008771C5" w:rsidRDefault="008771C5" w:rsidP="008771C5">
      <w:pPr>
        <w:spacing w:before="0"/>
        <w:ind w:left="720" w:firstLine="0"/>
        <w:rPr>
          <w:rFonts w:ascii="Tahoma" w:eastAsia="Times New Roman" w:hAnsi="Tahoma" w:cs="Tahoma"/>
          <w:sz w:val="23"/>
          <w:szCs w:val="23"/>
        </w:rPr>
      </w:pPr>
    </w:p>
    <w:p w:rsidR="008771C5" w:rsidRPr="008771C5" w:rsidRDefault="008771C5" w:rsidP="008771C5">
      <w:pPr>
        <w:numPr>
          <w:ilvl w:val="0"/>
          <w:numId w:val="33"/>
        </w:numPr>
        <w:spacing w:before="0"/>
        <w:jc w:val="both"/>
        <w:rPr>
          <w:rFonts w:ascii="Tahoma" w:eastAsia="Times New Roman" w:hAnsi="Tahoma" w:cs="Tahoma"/>
          <w:sz w:val="23"/>
          <w:szCs w:val="23"/>
        </w:rPr>
      </w:pPr>
      <w:r w:rsidRPr="008771C5">
        <w:rPr>
          <w:rFonts w:ascii="Tahoma" w:eastAsia="Times New Roman" w:hAnsi="Tahoma" w:cs="Tahoma"/>
          <w:sz w:val="23"/>
          <w:szCs w:val="23"/>
        </w:rPr>
        <w:t>The date and time of anticipated removal;</w:t>
      </w:r>
    </w:p>
    <w:p w:rsidR="008771C5" w:rsidRPr="008771C5" w:rsidRDefault="008771C5" w:rsidP="008771C5">
      <w:pPr>
        <w:spacing w:before="0"/>
        <w:ind w:left="720" w:firstLine="0"/>
        <w:rPr>
          <w:rFonts w:ascii="Tahoma" w:eastAsia="Times New Roman" w:hAnsi="Tahoma" w:cs="Tahoma"/>
          <w:sz w:val="23"/>
          <w:szCs w:val="23"/>
        </w:rPr>
      </w:pPr>
    </w:p>
    <w:p w:rsidR="008771C5" w:rsidRPr="008771C5" w:rsidRDefault="008771C5" w:rsidP="008771C5">
      <w:pPr>
        <w:numPr>
          <w:ilvl w:val="0"/>
          <w:numId w:val="33"/>
        </w:numPr>
        <w:spacing w:before="0"/>
        <w:jc w:val="both"/>
        <w:rPr>
          <w:rFonts w:ascii="Tahoma" w:eastAsia="Times New Roman" w:hAnsi="Tahoma" w:cs="Tahoma"/>
          <w:sz w:val="23"/>
          <w:szCs w:val="23"/>
        </w:rPr>
      </w:pPr>
      <w:r w:rsidRPr="008771C5">
        <w:rPr>
          <w:rFonts w:ascii="Tahoma" w:eastAsia="Times New Roman" w:hAnsi="Tahoma" w:cs="Tahoma"/>
          <w:sz w:val="23"/>
          <w:szCs w:val="23"/>
        </w:rPr>
        <w:t>The location of each Lockout or Tagout device in use;</w:t>
      </w:r>
    </w:p>
    <w:p w:rsidR="008771C5" w:rsidRPr="008771C5" w:rsidRDefault="008771C5" w:rsidP="008771C5">
      <w:pPr>
        <w:spacing w:before="0"/>
        <w:ind w:left="720" w:firstLine="0"/>
        <w:rPr>
          <w:rFonts w:ascii="Tahoma" w:eastAsia="Times New Roman" w:hAnsi="Tahoma" w:cs="Tahoma"/>
          <w:sz w:val="23"/>
          <w:szCs w:val="23"/>
        </w:rPr>
      </w:pPr>
    </w:p>
    <w:p w:rsidR="008771C5" w:rsidRPr="008771C5" w:rsidRDefault="008771C5" w:rsidP="008771C5">
      <w:pPr>
        <w:numPr>
          <w:ilvl w:val="0"/>
          <w:numId w:val="33"/>
        </w:numPr>
        <w:spacing w:before="0"/>
        <w:jc w:val="both"/>
        <w:rPr>
          <w:rFonts w:ascii="Tahoma" w:eastAsia="Times New Roman" w:hAnsi="Tahoma" w:cs="Tahoma"/>
          <w:sz w:val="23"/>
          <w:szCs w:val="23"/>
        </w:rPr>
      </w:pPr>
      <w:r w:rsidRPr="008771C5">
        <w:rPr>
          <w:rFonts w:ascii="Tahoma" w:eastAsia="Times New Roman" w:hAnsi="Tahoma" w:cs="Tahoma"/>
          <w:sz w:val="23"/>
          <w:szCs w:val="23"/>
        </w:rPr>
        <w:t>The name of the individual who approved the procedure; and</w:t>
      </w:r>
    </w:p>
    <w:p w:rsidR="008771C5" w:rsidRPr="008771C5" w:rsidRDefault="008771C5" w:rsidP="008771C5">
      <w:pPr>
        <w:spacing w:before="0"/>
        <w:ind w:left="720" w:firstLine="0"/>
        <w:rPr>
          <w:rFonts w:ascii="Tahoma" w:eastAsia="Times New Roman" w:hAnsi="Tahoma" w:cs="Tahoma"/>
          <w:sz w:val="23"/>
          <w:szCs w:val="23"/>
        </w:rPr>
      </w:pPr>
    </w:p>
    <w:p w:rsidR="008771C5" w:rsidRPr="008771C5" w:rsidRDefault="008771C5" w:rsidP="008771C5">
      <w:pPr>
        <w:numPr>
          <w:ilvl w:val="0"/>
          <w:numId w:val="33"/>
        </w:numPr>
        <w:spacing w:before="0"/>
        <w:jc w:val="both"/>
        <w:rPr>
          <w:rFonts w:ascii="Tahoma" w:eastAsia="Times New Roman" w:hAnsi="Tahoma" w:cs="Tahoma"/>
          <w:sz w:val="23"/>
          <w:szCs w:val="23"/>
        </w:rPr>
      </w:pPr>
      <w:r w:rsidRPr="008771C5">
        <w:rPr>
          <w:rFonts w:ascii="Tahoma" w:eastAsia="Times New Roman" w:hAnsi="Tahoma" w:cs="Tahoma"/>
          <w:sz w:val="23"/>
          <w:szCs w:val="23"/>
        </w:rPr>
        <w:t>Signature certifying the accuracy of the information contained in the      inspection report.</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29"/>
        </w:numPr>
        <w:spacing w:befor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t xml:space="preserve">The Company will maintain records of periodic inspections carried out in accordance with this program.  The Company’s HSE Manager shall conduct &amp; documented annually an inspection of the Company’s Lockout / Tagout Program to ensure procedures &amp; requirements are being followed.  </w:t>
      </w:r>
    </w:p>
    <w:p w:rsidR="008771C5" w:rsidRPr="008771C5" w:rsidRDefault="008771C5" w:rsidP="008771C5">
      <w:pPr>
        <w:spacing w:before="0"/>
        <w:ind w:left="0" w:firstLine="0"/>
        <w:jc w:val="both"/>
        <w:rPr>
          <w:rFonts w:ascii="Tahoma" w:eastAsia="Times New Roman" w:hAnsi="Tahoma" w:cs="Tahoma"/>
          <w:color w:val="0070C0"/>
          <w:sz w:val="23"/>
          <w:szCs w:val="23"/>
        </w:rPr>
      </w:pPr>
      <w:bookmarkStart w:id="0" w:name="_GoBack"/>
      <w:bookmarkEnd w:id="0"/>
    </w:p>
    <w:p w:rsidR="008771C5" w:rsidRPr="008771C5" w:rsidRDefault="008771C5" w:rsidP="008771C5">
      <w:pPr>
        <w:spacing w:before="0"/>
        <w:ind w:left="1080" w:firstLine="0"/>
        <w:jc w:val="both"/>
        <w:rPr>
          <w:rFonts w:ascii="Tahoma" w:eastAsia="Times New Roman" w:hAnsi="Tahoma" w:cs="Tahoma"/>
          <w:sz w:val="23"/>
          <w:szCs w:val="23"/>
        </w:rPr>
      </w:pPr>
      <w:r w:rsidRPr="008771C5">
        <w:rPr>
          <w:rFonts w:ascii="Tahoma" w:eastAsia="Times New Roman" w:hAnsi="Tahoma" w:cs="Tahoma"/>
          <w:color w:val="0070C0"/>
          <w:sz w:val="23"/>
          <w:szCs w:val="23"/>
        </w:rPr>
        <w:t>A certified review of the inspection shall include, but not limited to, date of inspection, equipment being locked and/or tagged out, names of “Authorized” &amp; “Affected” employees and the name &amp; signature of the person performing the inspection.</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19"/>
        </w:numPr>
        <w:spacing w:before="0"/>
        <w:jc w:val="both"/>
        <w:rPr>
          <w:rFonts w:ascii="Tahoma" w:eastAsia="Times New Roman" w:hAnsi="Tahoma" w:cs="Tahoma"/>
          <w:sz w:val="23"/>
          <w:szCs w:val="23"/>
        </w:rPr>
      </w:pPr>
      <w:r w:rsidRPr="008771C5">
        <w:rPr>
          <w:rFonts w:ascii="Tahoma" w:eastAsia="Times New Roman" w:hAnsi="Tahoma" w:cs="Tahoma"/>
          <w:sz w:val="23"/>
          <w:szCs w:val="23"/>
        </w:rPr>
        <w:t>EMPLOYEE TRAINING</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30"/>
        </w:numPr>
        <w:spacing w:befor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t>The Company will provide initial training to “Authorized Employees” who are charged with the responsibility for implementing the energy control procedures and who perform servicing and/or maintenance on machinery or equipment.</w:t>
      </w:r>
    </w:p>
    <w:p w:rsidR="008771C5" w:rsidRPr="008771C5" w:rsidRDefault="008771C5" w:rsidP="008771C5">
      <w:pPr>
        <w:spacing w:before="0"/>
        <w:ind w:left="1080" w:firstLine="0"/>
        <w:jc w:val="both"/>
        <w:rPr>
          <w:rFonts w:ascii="Tahoma" w:eastAsia="Times New Roman" w:hAnsi="Tahoma" w:cs="Tahoma"/>
          <w:color w:val="0070C0"/>
          <w:sz w:val="23"/>
          <w:szCs w:val="23"/>
        </w:rPr>
      </w:pPr>
    </w:p>
    <w:p w:rsidR="008771C5" w:rsidRPr="008771C5" w:rsidRDefault="008771C5" w:rsidP="008771C5">
      <w:pPr>
        <w:spacing w:before="0"/>
        <w:ind w:left="1080" w:firstLine="0"/>
        <w:jc w:val="both"/>
        <w:rPr>
          <w:rFonts w:ascii="Tahoma" w:eastAsia="Times New Roman" w:hAnsi="Tahoma" w:cs="Tahoma"/>
          <w:color w:val="0070C0"/>
          <w:sz w:val="23"/>
          <w:szCs w:val="23"/>
        </w:rPr>
      </w:pPr>
      <w:r w:rsidRPr="008771C5">
        <w:rPr>
          <w:rFonts w:ascii="Tahoma" w:eastAsia="Times New Roman" w:hAnsi="Tahoma" w:cs="Tahoma"/>
          <w:sz w:val="23"/>
          <w:szCs w:val="23"/>
        </w:rPr>
        <w:t>Such training will include:</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31"/>
        </w:numPr>
        <w:spacing w:before="0"/>
        <w:jc w:val="both"/>
        <w:rPr>
          <w:rFonts w:ascii="Tahoma" w:eastAsia="Times New Roman" w:hAnsi="Tahoma" w:cs="Tahoma"/>
          <w:sz w:val="23"/>
          <w:szCs w:val="23"/>
        </w:rPr>
      </w:pPr>
      <w:r w:rsidRPr="008771C5">
        <w:rPr>
          <w:rFonts w:ascii="Tahoma" w:eastAsia="Times New Roman" w:hAnsi="Tahoma" w:cs="Tahoma"/>
          <w:sz w:val="23"/>
          <w:szCs w:val="23"/>
        </w:rPr>
        <w:t>Recognizing applicable hazardous energy sources;</w:t>
      </w:r>
    </w:p>
    <w:p w:rsidR="008771C5" w:rsidRPr="008771C5" w:rsidRDefault="008771C5" w:rsidP="008771C5">
      <w:pPr>
        <w:spacing w:before="0"/>
        <w:ind w:left="1080" w:firstLine="0"/>
        <w:jc w:val="both"/>
        <w:rPr>
          <w:rFonts w:ascii="Tahoma" w:eastAsia="Times New Roman" w:hAnsi="Tahoma" w:cs="Tahoma"/>
          <w:sz w:val="23"/>
          <w:szCs w:val="23"/>
        </w:rPr>
      </w:pPr>
    </w:p>
    <w:p w:rsidR="008771C5" w:rsidRPr="008771C5" w:rsidRDefault="008771C5" w:rsidP="008771C5">
      <w:pPr>
        <w:numPr>
          <w:ilvl w:val="0"/>
          <w:numId w:val="31"/>
        </w:numPr>
        <w:spacing w:before="0"/>
        <w:jc w:val="both"/>
        <w:rPr>
          <w:rFonts w:ascii="Tahoma" w:eastAsia="Times New Roman" w:hAnsi="Tahoma" w:cs="Tahoma"/>
          <w:sz w:val="23"/>
          <w:szCs w:val="23"/>
        </w:rPr>
      </w:pPr>
      <w:r w:rsidRPr="008771C5">
        <w:rPr>
          <w:rFonts w:ascii="Tahoma" w:eastAsia="Times New Roman" w:hAnsi="Tahoma" w:cs="Tahoma"/>
          <w:sz w:val="23"/>
          <w:szCs w:val="23"/>
        </w:rPr>
        <w:t>Types and severity of energy related sources existent at certain work locations;</w:t>
      </w:r>
    </w:p>
    <w:p w:rsidR="008771C5" w:rsidRPr="008771C5" w:rsidRDefault="008771C5" w:rsidP="008771C5">
      <w:pPr>
        <w:spacing w:before="0"/>
        <w:ind w:left="720" w:firstLine="0"/>
        <w:rPr>
          <w:rFonts w:ascii="Tahoma" w:eastAsia="Times New Roman" w:hAnsi="Tahoma" w:cs="Tahoma"/>
          <w:sz w:val="23"/>
          <w:szCs w:val="23"/>
        </w:rPr>
      </w:pPr>
    </w:p>
    <w:p w:rsidR="008771C5" w:rsidRPr="008771C5" w:rsidRDefault="008771C5" w:rsidP="008771C5">
      <w:pPr>
        <w:numPr>
          <w:ilvl w:val="0"/>
          <w:numId w:val="31"/>
        </w:numPr>
        <w:spacing w:before="0"/>
        <w:jc w:val="both"/>
        <w:rPr>
          <w:rFonts w:ascii="Tahoma" w:eastAsia="Times New Roman" w:hAnsi="Tahoma" w:cs="Tahoma"/>
          <w:sz w:val="23"/>
          <w:szCs w:val="23"/>
        </w:rPr>
      </w:pPr>
      <w:r w:rsidRPr="008771C5">
        <w:rPr>
          <w:rFonts w:ascii="Tahoma" w:eastAsia="Times New Roman" w:hAnsi="Tahoma" w:cs="Tahoma"/>
          <w:sz w:val="23"/>
          <w:szCs w:val="23"/>
        </w:rPr>
        <w:t>The method required isolating and controlling energy sources;</w:t>
      </w:r>
    </w:p>
    <w:p w:rsidR="008771C5" w:rsidRPr="008771C5" w:rsidRDefault="008771C5" w:rsidP="008771C5">
      <w:pPr>
        <w:spacing w:before="0"/>
        <w:ind w:left="720" w:firstLine="0"/>
        <w:rPr>
          <w:rFonts w:ascii="Tahoma" w:eastAsia="Times New Roman" w:hAnsi="Tahoma" w:cs="Tahoma"/>
          <w:sz w:val="23"/>
          <w:szCs w:val="23"/>
        </w:rPr>
      </w:pPr>
    </w:p>
    <w:p w:rsidR="008771C5" w:rsidRPr="008771C5" w:rsidRDefault="008771C5" w:rsidP="008771C5">
      <w:pPr>
        <w:numPr>
          <w:ilvl w:val="0"/>
          <w:numId w:val="31"/>
        </w:numPr>
        <w:spacing w:before="0"/>
        <w:jc w:val="both"/>
        <w:rPr>
          <w:rFonts w:ascii="Tahoma" w:eastAsia="Times New Roman" w:hAnsi="Tahoma" w:cs="Tahoma"/>
          <w:sz w:val="23"/>
          <w:szCs w:val="23"/>
        </w:rPr>
      </w:pPr>
      <w:r w:rsidRPr="008771C5">
        <w:rPr>
          <w:rFonts w:ascii="Tahoma" w:eastAsia="Times New Roman" w:hAnsi="Tahoma" w:cs="Tahoma"/>
          <w:sz w:val="23"/>
          <w:szCs w:val="23"/>
        </w:rPr>
        <w:lastRenderedPageBreak/>
        <w:t>Interpreting the lockout/tagout standard;</w:t>
      </w:r>
    </w:p>
    <w:p w:rsidR="008771C5" w:rsidRPr="008771C5" w:rsidRDefault="008771C5" w:rsidP="008771C5">
      <w:pPr>
        <w:spacing w:before="0"/>
        <w:ind w:left="720" w:firstLine="0"/>
        <w:rPr>
          <w:rFonts w:ascii="Tahoma" w:eastAsia="Times New Roman" w:hAnsi="Tahoma" w:cs="Tahoma"/>
          <w:sz w:val="23"/>
          <w:szCs w:val="23"/>
        </w:rPr>
      </w:pPr>
    </w:p>
    <w:p w:rsidR="008771C5" w:rsidRPr="008771C5" w:rsidRDefault="008771C5" w:rsidP="008771C5">
      <w:pPr>
        <w:numPr>
          <w:ilvl w:val="0"/>
          <w:numId w:val="31"/>
        </w:numPr>
        <w:spacing w:before="0"/>
        <w:jc w:val="both"/>
        <w:rPr>
          <w:rFonts w:ascii="Tahoma" w:eastAsia="Times New Roman" w:hAnsi="Tahoma" w:cs="Tahoma"/>
          <w:sz w:val="23"/>
          <w:szCs w:val="23"/>
        </w:rPr>
      </w:pPr>
      <w:r w:rsidRPr="008771C5">
        <w:rPr>
          <w:rFonts w:ascii="Tahoma" w:eastAsia="Times New Roman" w:hAnsi="Tahoma" w:cs="Tahoma"/>
          <w:sz w:val="23"/>
          <w:szCs w:val="23"/>
        </w:rPr>
        <w:t>Methods of communicating machine hazards;</w:t>
      </w:r>
    </w:p>
    <w:p w:rsidR="008771C5" w:rsidRPr="008771C5" w:rsidRDefault="008771C5" w:rsidP="008771C5">
      <w:pPr>
        <w:spacing w:before="0"/>
        <w:ind w:left="720" w:firstLine="0"/>
        <w:rPr>
          <w:rFonts w:ascii="Tahoma" w:eastAsia="Times New Roman" w:hAnsi="Tahoma" w:cs="Tahoma"/>
          <w:sz w:val="23"/>
          <w:szCs w:val="23"/>
        </w:rPr>
      </w:pPr>
    </w:p>
    <w:p w:rsidR="008771C5" w:rsidRPr="008771C5" w:rsidRDefault="008771C5" w:rsidP="008771C5">
      <w:pPr>
        <w:numPr>
          <w:ilvl w:val="0"/>
          <w:numId w:val="31"/>
        </w:numPr>
        <w:spacing w:before="0"/>
        <w:jc w:val="both"/>
        <w:rPr>
          <w:rFonts w:ascii="Tahoma" w:eastAsia="Times New Roman" w:hAnsi="Tahoma" w:cs="Tahoma"/>
          <w:sz w:val="23"/>
          <w:szCs w:val="23"/>
        </w:rPr>
      </w:pPr>
      <w:r w:rsidRPr="008771C5">
        <w:rPr>
          <w:rFonts w:ascii="Tahoma" w:eastAsia="Times New Roman" w:hAnsi="Tahoma" w:cs="Tahoma"/>
          <w:sz w:val="23"/>
          <w:szCs w:val="23"/>
        </w:rPr>
        <w:t>Location and use of lockout devices;</w:t>
      </w:r>
    </w:p>
    <w:p w:rsidR="008771C5" w:rsidRPr="008771C5" w:rsidRDefault="008771C5" w:rsidP="008771C5">
      <w:pPr>
        <w:spacing w:before="0"/>
        <w:ind w:left="720" w:firstLine="0"/>
        <w:rPr>
          <w:rFonts w:ascii="Tahoma" w:eastAsia="Times New Roman" w:hAnsi="Tahoma" w:cs="Tahoma"/>
          <w:sz w:val="23"/>
          <w:szCs w:val="23"/>
        </w:rPr>
      </w:pPr>
    </w:p>
    <w:p w:rsidR="008771C5" w:rsidRPr="008771C5" w:rsidRDefault="008771C5" w:rsidP="008771C5">
      <w:pPr>
        <w:numPr>
          <w:ilvl w:val="0"/>
          <w:numId w:val="31"/>
        </w:numPr>
        <w:spacing w:before="0"/>
        <w:jc w:val="both"/>
        <w:rPr>
          <w:rFonts w:ascii="Tahoma" w:eastAsia="Times New Roman" w:hAnsi="Tahoma" w:cs="Tahoma"/>
          <w:sz w:val="23"/>
          <w:szCs w:val="23"/>
        </w:rPr>
      </w:pPr>
      <w:r w:rsidRPr="008771C5">
        <w:rPr>
          <w:rFonts w:ascii="Tahoma" w:eastAsia="Times New Roman" w:hAnsi="Tahoma" w:cs="Tahoma"/>
          <w:sz w:val="23"/>
          <w:szCs w:val="23"/>
        </w:rPr>
        <w:t>Tagout systems including the limitations of a tag (tags are warning devices &amp; do not provide physical restraint)</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30"/>
        </w:numPr>
        <w:spacing w:befor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t>Training for affected employees and/or other employee whose work operations are, or may be in an area where energy control procedures may be utilized, will include, but not be limited to:</w:t>
      </w:r>
    </w:p>
    <w:p w:rsidR="008771C5" w:rsidRPr="008771C5" w:rsidRDefault="008771C5" w:rsidP="008771C5">
      <w:pPr>
        <w:spacing w:before="0"/>
        <w:ind w:left="0" w:firstLine="0"/>
        <w:jc w:val="both"/>
        <w:rPr>
          <w:rFonts w:ascii="Tahoma" w:eastAsia="Times New Roman" w:hAnsi="Tahoma" w:cs="Tahoma"/>
          <w:color w:val="0070C0"/>
          <w:sz w:val="23"/>
          <w:szCs w:val="23"/>
        </w:rPr>
      </w:pPr>
    </w:p>
    <w:p w:rsidR="008771C5" w:rsidRPr="008771C5" w:rsidRDefault="008771C5" w:rsidP="008771C5">
      <w:pPr>
        <w:numPr>
          <w:ilvl w:val="0"/>
          <w:numId w:val="32"/>
        </w:numPr>
        <w:spacing w:before="0"/>
        <w:jc w:val="both"/>
        <w:rPr>
          <w:rFonts w:ascii="Tahoma" w:eastAsia="Times New Roman" w:hAnsi="Tahoma" w:cs="Tahoma"/>
          <w:color w:val="0070C0"/>
          <w:sz w:val="23"/>
          <w:szCs w:val="23"/>
        </w:rPr>
      </w:pPr>
      <w:r w:rsidRPr="008771C5">
        <w:rPr>
          <w:rFonts w:ascii="Tahoma" w:eastAsia="Times New Roman" w:hAnsi="Tahoma" w:cs="Tahoma"/>
          <w:color w:val="0070C0"/>
          <w:sz w:val="23"/>
          <w:szCs w:val="23"/>
          <w:shd w:val="clear" w:color="auto" w:fill="FFFFFF"/>
        </w:rPr>
        <w:t> Instructions, purpose &amp; use of the energy control procedure</w:t>
      </w:r>
      <w:r w:rsidRPr="008771C5">
        <w:rPr>
          <w:rFonts w:ascii="Tahoma" w:eastAsia="Times New Roman" w:hAnsi="Tahoma" w:cs="Tahoma"/>
          <w:color w:val="0070C0"/>
          <w:sz w:val="23"/>
          <w:szCs w:val="23"/>
        </w:rPr>
        <w:t xml:space="preserve"> and the importance of not      attempting to start-up or use equipment or machinery when locks or tags are displayed.</w:t>
      </w:r>
    </w:p>
    <w:p w:rsidR="008771C5" w:rsidRPr="008771C5" w:rsidRDefault="008771C5" w:rsidP="008771C5">
      <w:pPr>
        <w:spacing w:before="0"/>
        <w:ind w:left="720" w:firstLine="0"/>
        <w:rPr>
          <w:rFonts w:ascii="Tahoma" w:eastAsia="Times New Roman" w:hAnsi="Tahoma" w:cs="Tahoma"/>
          <w:color w:val="0070C0"/>
          <w:sz w:val="23"/>
          <w:szCs w:val="23"/>
        </w:rPr>
      </w:pPr>
    </w:p>
    <w:p w:rsidR="008771C5" w:rsidRPr="008771C5" w:rsidRDefault="008771C5" w:rsidP="008771C5">
      <w:pPr>
        <w:numPr>
          <w:ilvl w:val="0"/>
          <w:numId w:val="32"/>
        </w:numPr>
        <w:spacing w:befor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t xml:space="preserve">The training shall also include </w:t>
      </w:r>
      <w:r w:rsidRPr="008771C5">
        <w:rPr>
          <w:rFonts w:ascii="Tahoma" w:eastAsia="Times New Roman" w:hAnsi="Tahoma" w:cs="Tahoma"/>
          <w:color w:val="0070C0"/>
          <w:sz w:val="23"/>
          <w:szCs w:val="23"/>
          <w:shd w:val="clear" w:color="auto" w:fill="FFFFFF"/>
        </w:rPr>
        <w:t xml:space="preserve">the limitations of a tag (tags are warning devices &amp; do not provide physical restraint) and that </w:t>
      </w:r>
      <w:r w:rsidRPr="008771C5">
        <w:rPr>
          <w:rFonts w:ascii="Tahoma" w:eastAsia="Times New Roman" w:hAnsi="Tahoma" w:cs="Tahoma"/>
          <w:color w:val="0070C0"/>
          <w:sz w:val="23"/>
          <w:szCs w:val="23"/>
        </w:rPr>
        <w:t>a tag is not to be removed without authorization, ignored or defeated in any way.</w:t>
      </w:r>
    </w:p>
    <w:p w:rsidR="008771C5" w:rsidRPr="008771C5" w:rsidRDefault="008771C5" w:rsidP="008771C5">
      <w:pPr>
        <w:spacing w:before="0"/>
        <w:ind w:left="0" w:firstLine="0"/>
        <w:jc w:val="both"/>
        <w:rPr>
          <w:rFonts w:ascii="Tahoma" w:eastAsia="Times New Roman" w:hAnsi="Tahoma" w:cs="Tahoma"/>
          <w:sz w:val="23"/>
          <w:szCs w:val="23"/>
        </w:rPr>
      </w:pPr>
    </w:p>
    <w:p w:rsidR="008771C5" w:rsidRPr="008771C5" w:rsidRDefault="008771C5" w:rsidP="008771C5">
      <w:pPr>
        <w:numPr>
          <w:ilvl w:val="0"/>
          <w:numId w:val="30"/>
        </w:numPr>
        <w:spacing w:before="0"/>
        <w:jc w:val="both"/>
        <w:rPr>
          <w:rFonts w:ascii="Tahoma" w:eastAsia="Times New Roman" w:hAnsi="Tahoma" w:cs="Tahoma"/>
          <w:color w:val="0070C0"/>
          <w:sz w:val="23"/>
          <w:szCs w:val="23"/>
        </w:rPr>
      </w:pPr>
      <w:r w:rsidRPr="008771C5">
        <w:rPr>
          <w:rFonts w:ascii="Tahoma" w:eastAsia="Times New Roman" w:hAnsi="Tahoma" w:cs="Tahoma"/>
          <w:color w:val="0070C0"/>
          <w:sz w:val="23"/>
          <w:szCs w:val="23"/>
        </w:rPr>
        <w:t>Retraining is required when there is a change in job assignments, in machines, a change in the energy control procedures, or a new hazard is introduced.  All training and/or retraining must be documented, signed &amp; certified.</w:t>
      </w:r>
    </w:p>
    <w:p w:rsidR="0025150F" w:rsidRPr="0025150F" w:rsidRDefault="0025150F" w:rsidP="0025150F">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783" w:rsidRDefault="00BC6783" w:rsidP="00250510">
      <w:pPr>
        <w:spacing w:before="0"/>
      </w:pPr>
      <w:r>
        <w:separator/>
      </w:r>
    </w:p>
  </w:endnote>
  <w:endnote w:type="continuationSeparator" w:id="0">
    <w:p w:rsidR="00BC6783" w:rsidRDefault="00BC6783"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8771C5">
      <w:rPr>
        <w:noProof/>
        <w:sz w:val="20"/>
        <w:szCs w:val="20"/>
      </w:rPr>
      <w:t>8</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8771C5">
      <w:rPr>
        <w:noProof/>
        <w:sz w:val="20"/>
        <w:szCs w:val="20"/>
      </w:rPr>
      <w:t>8</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783" w:rsidRDefault="00BC6783" w:rsidP="00250510">
      <w:pPr>
        <w:spacing w:before="0"/>
      </w:pPr>
      <w:r>
        <w:separator/>
      </w:r>
    </w:p>
  </w:footnote>
  <w:footnote w:type="continuationSeparator" w:id="0">
    <w:p w:rsidR="00BC6783" w:rsidRDefault="00BC6783"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580931" w:rsidRDefault="008771C5" w:rsidP="009023EA">
          <w:pPr>
            <w:pStyle w:val="Header"/>
            <w:jc w:val="center"/>
            <w:rPr>
              <w:b/>
              <w:sz w:val="28"/>
              <w:szCs w:val="28"/>
            </w:rPr>
          </w:pPr>
          <w:r>
            <w:rPr>
              <w:b/>
              <w:sz w:val="28"/>
              <w:szCs w:val="28"/>
            </w:rPr>
            <w:t>Lockout / Tagout</w:t>
          </w:r>
        </w:p>
        <w:p w:rsidR="008771C5" w:rsidRPr="008771C5" w:rsidRDefault="008771C5" w:rsidP="009023EA">
          <w:pPr>
            <w:pStyle w:val="Header"/>
            <w:jc w:val="center"/>
            <w:rPr>
              <w:sz w:val="24"/>
              <w:szCs w:val="28"/>
            </w:rPr>
          </w:pPr>
          <w:r>
            <w:rPr>
              <w:sz w:val="24"/>
              <w:szCs w:val="28"/>
            </w:rPr>
            <w:t>29 CFR 1910.147</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-03</w:t>
          </w:r>
          <w:r w:rsidR="008771C5">
            <w:rPr>
              <w:sz w:val="24"/>
              <w:szCs w:val="24"/>
            </w:rPr>
            <w:t>4</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9E5"/>
    <w:multiLevelType w:val="hybridMultilevel"/>
    <w:tmpl w:val="BDFE72AA"/>
    <w:lvl w:ilvl="0" w:tplc="66D08EC4">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841BB"/>
    <w:multiLevelType w:val="multilevel"/>
    <w:tmpl w:val="CBE003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3BD6490"/>
    <w:multiLevelType w:val="hybridMultilevel"/>
    <w:tmpl w:val="36581E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075798"/>
    <w:multiLevelType w:val="hybridMultilevel"/>
    <w:tmpl w:val="3AA8B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06E96"/>
    <w:multiLevelType w:val="multilevel"/>
    <w:tmpl w:val="E2C8964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3703570"/>
    <w:multiLevelType w:val="hybridMultilevel"/>
    <w:tmpl w:val="B420D1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83350C"/>
    <w:multiLevelType w:val="hybridMultilevel"/>
    <w:tmpl w:val="AA30659E"/>
    <w:lvl w:ilvl="0" w:tplc="1F1CE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B81911"/>
    <w:multiLevelType w:val="hybridMultilevel"/>
    <w:tmpl w:val="EC1446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727476"/>
    <w:multiLevelType w:val="hybridMultilevel"/>
    <w:tmpl w:val="19D08A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FD5727"/>
    <w:multiLevelType w:val="hybridMultilevel"/>
    <w:tmpl w:val="9976D936"/>
    <w:lvl w:ilvl="0" w:tplc="5D46A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EB6B66"/>
    <w:multiLevelType w:val="hybridMultilevel"/>
    <w:tmpl w:val="D608A4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EF5FD0"/>
    <w:multiLevelType w:val="hybridMultilevel"/>
    <w:tmpl w:val="556ED5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152028"/>
    <w:multiLevelType w:val="hybridMultilevel"/>
    <w:tmpl w:val="71A645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8D12D5"/>
    <w:multiLevelType w:val="hybridMultilevel"/>
    <w:tmpl w:val="D526C96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531975"/>
    <w:multiLevelType w:val="hybridMultilevel"/>
    <w:tmpl w:val="5170A4E8"/>
    <w:lvl w:ilvl="0" w:tplc="FA5E8F98">
      <w:start w:val="1"/>
      <w:numFmt w:val="decimal"/>
      <w:lvlText w:val="%1."/>
      <w:lvlJc w:val="left"/>
      <w:pPr>
        <w:ind w:left="1440" w:hanging="360"/>
      </w:pPr>
      <w:rPr>
        <w:rFonts w:hint="default"/>
        <w:color w:val="0070C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715451"/>
    <w:multiLevelType w:val="hybridMultilevel"/>
    <w:tmpl w:val="563211A4"/>
    <w:lvl w:ilvl="0" w:tplc="33E2BA08">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C315C7"/>
    <w:multiLevelType w:val="hybridMultilevel"/>
    <w:tmpl w:val="30BE31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1E1AC5"/>
    <w:multiLevelType w:val="hybridMultilevel"/>
    <w:tmpl w:val="C1C41E92"/>
    <w:lvl w:ilvl="0" w:tplc="331AC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AB6BA3"/>
    <w:multiLevelType w:val="hybridMultilevel"/>
    <w:tmpl w:val="1E3AEB34"/>
    <w:lvl w:ilvl="0" w:tplc="A6F8FDFC">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3651A5"/>
    <w:multiLevelType w:val="hybridMultilevel"/>
    <w:tmpl w:val="7BB071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F4719A"/>
    <w:multiLevelType w:val="hybridMultilevel"/>
    <w:tmpl w:val="2FC623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8D54B1"/>
    <w:multiLevelType w:val="multilevel"/>
    <w:tmpl w:val="0A90AD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14E3E37"/>
    <w:multiLevelType w:val="hybridMultilevel"/>
    <w:tmpl w:val="E24E86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AA2D4D"/>
    <w:multiLevelType w:val="hybridMultilevel"/>
    <w:tmpl w:val="D598C1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A11DF0"/>
    <w:multiLevelType w:val="hybridMultilevel"/>
    <w:tmpl w:val="199860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6C1680"/>
    <w:multiLevelType w:val="hybridMultilevel"/>
    <w:tmpl w:val="12A491A0"/>
    <w:lvl w:ilvl="0" w:tplc="9AF8A64A">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EB1183"/>
    <w:multiLevelType w:val="hybridMultilevel"/>
    <w:tmpl w:val="5AE6C4E0"/>
    <w:lvl w:ilvl="0" w:tplc="B428F054">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F22AD4"/>
    <w:multiLevelType w:val="hybridMultilevel"/>
    <w:tmpl w:val="5B8ED5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905567"/>
    <w:multiLevelType w:val="multilevel"/>
    <w:tmpl w:val="12BAB9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79755725"/>
    <w:multiLevelType w:val="hybridMultilevel"/>
    <w:tmpl w:val="2202EB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9D0C71"/>
    <w:multiLevelType w:val="hybridMultilevel"/>
    <w:tmpl w:val="760AD4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3E2610"/>
    <w:multiLevelType w:val="hybridMultilevel"/>
    <w:tmpl w:val="C1C41E92"/>
    <w:lvl w:ilvl="0" w:tplc="331AC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8B398A"/>
    <w:multiLevelType w:val="multilevel"/>
    <w:tmpl w:val="6340F14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28"/>
  </w:num>
  <w:num w:numId="2">
    <w:abstractNumId w:val="18"/>
  </w:num>
  <w:num w:numId="3">
    <w:abstractNumId w:val="0"/>
  </w:num>
  <w:num w:numId="4">
    <w:abstractNumId w:val="16"/>
  </w:num>
  <w:num w:numId="5">
    <w:abstractNumId w:val="15"/>
  </w:num>
  <w:num w:numId="6">
    <w:abstractNumId w:val="1"/>
  </w:num>
  <w:num w:numId="7">
    <w:abstractNumId w:val="10"/>
  </w:num>
  <w:num w:numId="8">
    <w:abstractNumId w:val="30"/>
  </w:num>
  <w:num w:numId="9">
    <w:abstractNumId w:val="2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1"/>
  </w:num>
  <w:num w:numId="13">
    <w:abstractNumId w:val="26"/>
  </w:num>
  <w:num w:numId="14">
    <w:abstractNumId w:val="17"/>
  </w:num>
  <w:num w:numId="15">
    <w:abstractNumId w:val="21"/>
  </w:num>
  <w:num w:numId="16">
    <w:abstractNumId w:val="19"/>
  </w:num>
  <w:num w:numId="17">
    <w:abstractNumId w:val="12"/>
  </w:num>
  <w:num w:numId="18">
    <w:abstractNumId w:val="5"/>
  </w:num>
  <w:num w:numId="19">
    <w:abstractNumId w:val="32"/>
  </w:num>
  <w:num w:numId="20">
    <w:abstractNumId w:val="9"/>
  </w:num>
  <w:num w:numId="21">
    <w:abstractNumId w:val="6"/>
  </w:num>
  <w:num w:numId="22">
    <w:abstractNumId w:val="29"/>
  </w:num>
  <w:num w:numId="23">
    <w:abstractNumId w:val="22"/>
  </w:num>
  <w:num w:numId="24">
    <w:abstractNumId w:val="23"/>
  </w:num>
  <w:num w:numId="25">
    <w:abstractNumId w:val="2"/>
  </w:num>
  <w:num w:numId="26">
    <w:abstractNumId w:val="24"/>
  </w:num>
  <w:num w:numId="27">
    <w:abstractNumId w:val="14"/>
  </w:num>
  <w:num w:numId="28">
    <w:abstractNumId w:val="13"/>
  </w:num>
  <w:num w:numId="29">
    <w:abstractNumId w:val="11"/>
  </w:num>
  <w:num w:numId="30">
    <w:abstractNumId w:val="27"/>
  </w:num>
  <w:num w:numId="31">
    <w:abstractNumId w:val="8"/>
  </w:num>
  <w:num w:numId="32">
    <w:abstractNumId w:val="7"/>
  </w:num>
  <w:num w:numId="3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759F"/>
    <w:rsid w:val="001E0ACF"/>
    <w:rsid w:val="0021632E"/>
    <w:rsid w:val="00234232"/>
    <w:rsid w:val="00250510"/>
    <w:rsid w:val="0025150F"/>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11331"/>
    <w:rsid w:val="00541C0C"/>
    <w:rsid w:val="00575868"/>
    <w:rsid w:val="00580931"/>
    <w:rsid w:val="005849C0"/>
    <w:rsid w:val="005B1332"/>
    <w:rsid w:val="005C2465"/>
    <w:rsid w:val="005C7849"/>
    <w:rsid w:val="005E4B4F"/>
    <w:rsid w:val="006301C8"/>
    <w:rsid w:val="006C59AD"/>
    <w:rsid w:val="006E41C6"/>
    <w:rsid w:val="007111AB"/>
    <w:rsid w:val="00715DE9"/>
    <w:rsid w:val="007B3283"/>
    <w:rsid w:val="00830E82"/>
    <w:rsid w:val="00874297"/>
    <w:rsid w:val="00874E98"/>
    <w:rsid w:val="008771C5"/>
    <w:rsid w:val="00884BF1"/>
    <w:rsid w:val="00886B6F"/>
    <w:rsid w:val="0089530B"/>
    <w:rsid w:val="008D28D4"/>
    <w:rsid w:val="008F3760"/>
    <w:rsid w:val="00900895"/>
    <w:rsid w:val="009023EA"/>
    <w:rsid w:val="00905BBB"/>
    <w:rsid w:val="00905D2C"/>
    <w:rsid w:val="00911C38"/>
    <w:rsid w:val="009461C8"/>
    <w:rsid w:val="009558D7"/>
    <w:rsid w:val="00966C6C"/>
    <w:rsid w:val="00976D4F"/>
    <w:rsid w:val="009D28C5"/>
    <w:rsid w:val="009D5C9B"/>
    <w:rsid w:val="009E71D1"/>
    <w:rsid w:val="009F1014"/>
    <w:rsid w:val="00A31964"/>
    <w:rsid w:val="00A64A16"/>
    <w:rsid w:val="00A95BC3"/>
    <w:rsid w:val="00AA0E30"/>
    <w:rsid w:val="00B2775D"/>
    <w:rsid w:val="00B67EE9"/>
    <w:rsid w:val="00B84A42"/>
    <w:rsid w:val="00BA6346"/>
    <w:rsid w:val="00BB0722"/>
    <w:rsid w:val="00BC6783"/>
    <w:rsid w:val="00BC6990"/>
    <w:rsid w:val="00BF4414"/>
    <w:rsid w:val="00C648BD"/>
    <w:rsid w:val="00C86B28"/>
    <w:rsid w:val="00C9404C"/>
    <w:rsid w:val="00CF2EF7"/>
    <w:rsid w:val="00D00BE6"/>
    <w:rsid w:val="00D062A4"/>
    <w:rsid w:val="00D17AD3"/>
    <w:rsid w:val="00D310C6"/>
    <w:rsid w:val="00D51068"/>
    <w:rsid w:val="00D90A20"/>
    <w:rsid w:val="00DA2221"/>
    <w:rsid w:val="00DA668F"/>
    <w:rsid w:val="00DB4E0E"/>
    <w:rsid w:val="00DD59C8"/>
    <w:rsid w:val="00E13AF9"/>
    <w:rsid w:val="00E774F0"/>
    <w:rsid w:val="00EA4669"/>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cp:lastPrinted>2016-10-20T20:45:00Z</cp:lastPrinted>
  <dcterms:created xsi:type="dcterms:W3CDTF">2016-10-20T21:05:00Z</dcterms:created>
  <dcterms:modified xsi:type="dcterms:W3CDTF">2016-10-20T21:05:00Z</dcterms:modified>
</cp:coreProperties>
</file>